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693" w:rsidRPr="00627228" w:rsidRDefault="00962693" w:rsidP="003F29C4">
      <w:pPr>
        <w:ind w:firstLine="400"/>
        <w:jc w:val="right"/>
        <w:rPr>
          <w:color w:val="000000"/>
          <w:sz w:val="20"/>
          <w:szCs w:val="20"/>
        </w:rPr>
      </w:pPr>
      <w:r w:rsidRPr="00627228">
        <w:rPr>
          <w:b/>
          <w:bCs/>
          <w:color w:val="000000"/>
          <w:sz w:val="20"/>
          <w:szCs w:val="20"/>
        </w:rPr>
        <w:t>Утверждаю:</w:t>
      </w:r>
    </w:p>
    <w:tbl>
      <w:tblPr>
        <w:tblW w:w="0" w:type="auto"/>
        <w:tblInd w:w="4219" w:type="dxa"/>
        <w:tblLook w:val="01E0" w:firstRow="1" w:lastRow="1" w:firstColumn="1" w:lastColumn="1" w:noHBand="0" w:noVBand="0"/>
      </w:tblPr>
      <w:tblGrid>
        <w:gridCol w:w="5352"/>
      </w:tblGrid>
      <w:tr w:rsidR="00962693" w:rsidRPr="00627228" w:rsidTr="008D5D67">
        <w:trPr>
          <w:trHeight w:val="333"/>
        </w:trPr>
        <w:tc>
          <w:tcPr>
            <w:tcW w:w="5954" w:type="dxa"/>
          </w:tcPr>
          <w:p w:rsidR="00962693" w:rsidRPr="00627228" w:rsidRDefault="00962693" w:rsidP="003F29C4">
            <w:pPr>
              <w:jc w:val="right"/>
              <w:rPr>
                <w:b/>
                <w:sz w:val="20"/>
                <w:szCs w:val="20"/>
              </w:rPr>
            </w:pPr>
            <w:r w:rsidRPr="00627228">
              <w:rPr>
                <w:b/>
                <w:sz w:val="20"/>
                <w:szCs w:val="20"/>
              </w:rPr>
              <w:t>ГКП на ПХВ «</w:t>
            </w:r>
            <w:r w:rsidR="00891A15">
              <w:rPr>
                <w:b/>
                <w:sz w:val="20"/>
                <w:szCs w:val="20"/>
              </w:rPr>
              <w:t>Городской наркологический центр медик</w:t>
            </w:r>
            <w:proofErr w:type="gramStart"/>
            <w:r w:rsidR="00891A15">
              <w:rPr>
                <w:b/>
                <w:sz w:val="20"/>
                <w:szCs w:val="20"/>
              </w:rPr>
              <w:t>о-</w:t>
            </w:r>
            <w:proofErr w:type="gramEnd"/>
            <w:r w:rsidR="00891A15">
              <w:rPr>
                <w:b/>
                <w:sz w:val="20"/>
                <w:szCs w:val="20"/>
              </w:rPr>
              <w:t xml:space="preserve"> со</w:t>
            </w:r>
            <w:r w:rsidR="00655B42">
              <w:rPr>
                <w:b/>
                <w:sz w:val="20"/>
                <w:szCs w:val="20"/>
              </w:rPr>
              <w:t>циальной коррекции</w:t>
            </w:r>
            <w:r w:rsidRPr="00627228">
              <w:rPr>
                <w:b/>
                <w:sz w:val="20"/>
                <w:szCs w:val="20"/>
              </w:rPr>
              <w:t>»</w:t>
            </w:r>
          </w:p>
        </w:tc>
      </w:tr>
      <w:tr w:rsidR="00962693" w:rsidRPr="00627228" w:rsidTr="008D5D67">
        <w:trPr>
          <w:trHeight w:val="316"/>
        </w:trPr>
        <w:tc>
          <w:tcPr>
            <w:tcW w:w="5954" w:type="dxa"/>
          </w:tcPr>
          <w:p w:rsidR="008D5D67" w:rsidRPr="00627228" w:rsidRDefault="001B6C4C" w:rsidP="003F29C4">
            <w:pPr>
              <w:jc w:val="right"/>
              <w:rPr>
                <w:b/>
                <w:sz w:val="20"/>
                <w:szCs w:val="20"/>
              </w:rPr>
            </w:pPr>
            <w:r w:rsidRPr="00627228">
              <w:rPr>
                <w:b/>
                <w:sz w:val="20"/>
                <w:szCs w:val="20"/>
              </w:rPr>
              <w:t xml:space="preserve">Основание: </w:t>
            </w:r>
          </w:p>
          <w:p w:rsidR="00962693" w:rsidRPr="00627228" w:rsidRDefault="001B6C4C" w:rsidP="003F29C4">
            <w:pPr>
              <w:jc w:val="right"/>
              <w:rPr>
                <w:b/>
                <w:sz w:val="20"/>
                <w:szCs w:val="20"/>
              </w:rPr>
            </w:pPr>
            <w:r w:rsidRPr="00306967">
              <w:rPr>
                <w:b/>
                <w:sz w:val="20"/>
                <w:szCs w:val="20"/>
              </w:rPr>
              <w:t>Приказ №</w:t>
            </w:r>
            <w:r w:rsidR="00655B42">
              <w:rPr>
                <w:b/>
                <w:sz w:val="20"/>
                <w:szCs w:val="20"/>
              </w:rPr>
              <w:t xml:space="preserve">56 </w:t>
            </w:r>
            <w:r w:rsidR="001B341E" w:rsidRPr="00306967">
              <w:rPr>
                <w:b/>
                <w:sz w:val="20"/>
                <w:szCs w:val="20"/>
              </w:rPr>
              <w:t>от</w:t>
            </w:r>
            <w:r w:rsidR="00655B42">
              <w:rPr>
                <w:b/>
                <w:sz w:val="20"/>
                <w:szCs w:val="20"/>
              </w:rPr>
              <w:t xml:space="preserve"> 08</w:t>
            </w:r>
            <w:r w:rsidR="00627AC6" w:rsidRPr="00306967">
              <w:rPr>
                <w:b/>
                <w:sz w:val="20"/>
                <w:szCs w:val="20"/>
              </w:rPr>
              <w:t xml:space="preserve"> </w:t>
            </w:r>
            <w:r w:rsidR="003F29C4">
              <w:rPr>
                <w:b/>
                <w:sz w:val="20"/>
                <w:szCs w:val="20"/>
                <w:lang w:val="kk-KZ"/>
              </w:rPr>
              <w:t xml:space="preserve">февраля </w:t>
            </w:r>
            <w:r w:rsidR="00E670CA" w:rsidRPr="00306967">
              <w:rPr>
                <w:b/>
                <w:sz w:val="20"/>
                <w:szCs w:val="20"/>
              </w:rPr>
              <w:t>201</w:t>
            </w:r>
            <w:r w:rsidR="00627AC6" w:rsidRPr="00306967">
              <w:rPr>
                <w:b/>
                <w:sz w:val="20"/>
                <w:szCs w:val="20"/>
              </w:rPr>
              <w:t>8</w:t>
            </w:r>
            <w:r w:rsidR="00E670CA" w:rsidRPr="00306967">
              <w:rPr>
                <w:b/>
                <w:sz w:val="20"/>
                <w:szCs w:val="20"/>
              </w:rPr>
              <w:t>г.</w:t>
            </w:r>
          </w:p>
        </w:tc>
      </w:tr>
      <w:tr w:rsidR="00962693" w:rsidRPr="00627228" w:rsidTr="008D5D67">
        <w:trPr>
          <w:trHeight w:val="333"/>
        </w:trPr>
        <w:tc>
          <w:tcPr>
            <w:tcW w:w="5954" w:type="dxa"/>
          </w:tcPr>
          <w:p w:rsidR="004030C1" w:rsidRPr="00627228" w:rsidRDefault="00F83813" w:rsidP="003F29C4">
            <w:pPr>
              <w:jc w:val="right"/>
              <w:rPr>
                <w:rFonts w:eastAsiaTheme="minorHAnsi"/>
                <w:b/>
                <w:sz w:val="20"/>
                <w:szCs w:val="20"/>
                <w:lang w:val="kk-KZ" w:eastAsia="en-US"/>
              </w:rPr>
            </w:pPr>
            <w:r w:rsidRPr="00627228">
              <w:rPr>
                <w:b/>
                <w:sz w:val="20"/>
                <w:szCs w:val="20"/>
              </w:rPr>
              <w:t>__________________</w:t>
            </w:r>
            <w:r w:rsidR="004030C1" w:rsidRPr="00627228">
              <w:rPr>
                <w:b/>
                <w:sz w:val="20"/>
                <w:szCs w:val="20"/>
              </w:rPr>
              <w:t>Г</w:t>
            </w:r>
            <w:r w:rsidR="000C3EFF" w:rsidRPr="00627228">
              <w:rPr>
                <w:rFonts w:eastAsiaTheme="minorHAnsi"/>
                <w:b/>
                <w:sz w:val="20"/>
                <w:szCs w:val="20"/>
                <w:lang w:val="kk-KZ" w:eastAsia="en-US"/>
              </w:rPr>
              <w:t>лавн</w:t>
            </w:r>
            <w:r w:rsidR="004030C1" w:rsidRPr="00627228">
              <w:rPr>
                <w:rFonts w:eastAsiaTheme="minorHAnsi"/>
                <w:b/>
                <w:sz w:val="20"/>
                <w:szCs w:val="20"/>
                <w:lang w:val="kk-KZ" w:eastAsia="en-US"/>
              </w:rPr>
              <w:t>ый</w:t>
            </w:r>
            <w:r w:rsidR="003F29C4">
              <w:rPr>
                <w:rFonts w:eastAsiaTheme="minorHAnsi"/>
                <w:b/>
                <w:sz w:val="20"/>
                <w:szCs w:val="20"/>
                <w:lang w:val="kk-KZ" w:eastAsia="en-US"/>
              </w:rPr>
              <w:t xml:space="preserve"> </w:t>
            </w:r>
            <w:r w:rsidR="00C95FDB" w:rsidRPr="00627228">
              <w:rPr>
                <w:rFonts w:eastAsiaTheme="minorHAnsi"/>
                <w:b/>
                <w:sz w:val="20"/>
                <w:szCs w:val="20"/>
                <w:lang w:val="kk-KZ" w:eastAsia="en-US"/>
              </w:rPr>
              <w:t>врач</w:t>
            </w:r>
          </w:p>
          <w:p w:rsidR="00962693" w:rsidRPr="00627228" w:rsidRDefault="00655B42" w:rsidP="003F29C4">
            <w:pPr>
              <w:jc w:val="right"/>
              <w:rPr>
                <w:b/>
                <w:sz w:val="20"/>
                <w:szCs w:val="20"/>
                <w:lang w:val="kk-KZ"/>
              </w:rPr>
            </w:pPr>
            <w:r>
              <w:rPr>
                <w:rFonts w:eastAsiaTheme="minorHAnsi"/>
                <w:b/>
                <w:sz w:val="20"/>
                <w:szCs w:val="20"/>
                <w:lang w:val="kk-KZ" w:eastAsia="en-US"/>
              </w:rPr>
              <w:t>Сулейменова Г.Р</w:t>
            </w:r>
            <w:r w:rsidR="004030C1" w:rsidRPr="00627228">
              <w:rPr>
                <w:rFonts w:eastAsiaTheme="minorHAnsi"/>
                <w:b/>
                <w:sz w:val="20"/>
                <w:szCs w:val="20"/>
                <w:lang w:val="kk-KZ" w:eastAsia="en-US"/>
              </w:rPr>
              <w:t>.</w:t>
            </w:r>
          </w:p>
        </w:tc>
      </w:tr>
    </w:tbl>
    <w:p w:rsidR="00962693" w:rsidRPr="00627228" w:rsidRDefault="00962693" w:rsidP="003F29C4">
      <w:pPr>
        <w:ind w:firstLine="400"/>
        <w:jc w:val="both"/>
        <w:rPr>
          <w:color w:val="000000"/>
          <w:sz w:val="20"/>
          <w:szCs w:val="20"/>
        </w:rPr>
      </w:pPr>
      <w:r w:rsidRPr="00627228">
        <w:rPr>
          <w:color w:val="000000"/>
          <w:sz w:val="20"/>
          <w:szCs w:val="20"/>
        </w:rPr>
        <w:t> </w:t>
      </w:r>
    </w:p>
    <w:p w:rsidR="00962693" w:rsidRPr="00627228" w:rsidRDefault="00962693" w:rsidP="003F29C4">
      <w:pPr>
        <w:ind w:firstLine="851"/>
        <w:jc w:val="both"/>
        <w:rPr>
          <w:color w:val="000000"/>
          <w:sz w:val="20"/>
          <w:szCs w:val="20"/>
        </w:rPr>
      </w:pPr>
    </w:p>
    <w:p w:rsidR="00962693" w:rsidRPr="00627228" w:rsidRDefault="00962693" w:rsidP="003F29C4">
      <w:pPr>
        <w:ind w:firstLine="851"/>
        <w:jc w:val="center"/>
        <w:rPr>
          <w:b/>
          <w:bCs/>
          <w:color w:val="000000"/>
          <w:sz w:val="20"/>
          <w:szCs w:val="20"/>
        </w:rPr>
      </w:pPr>
      <w:r w:rsidRPr="00627228">
        <w:rPr>
          <w:b/>
          <w:bCs/>
          <w:color w:val="000000"/>
          <w:sz w:val="20"/>
          <w:szCs w:val="20"/>
        </w:rPr>
        <w:t>ТЕНДЕРНАЯ ДОКУМЕНТАЦИЯ</w:t>
      </w:r>
    </w:p>
    <w:p w:rsidR="001F4F6E" w:rsidRPr="00627228" w:rsidRDefault="00962693" w:rsidP="003F29C4">
      <w:pPr>
        <w:jc w:val="center"/>
        <w:rPr>
          <w:b/>
          <w:bCs/>
          <w:color w:val="000000"/>
          <w:sz w:val="20"/>
          <w:szCs w:val="20"/>
        </w:rPr>
      </w:pPr>
      <w:r w:rsidRPr="00627228">
        <w:rPr>
          <w:b/>
          <w:bCs/>
          <w:color w:val="000000"/>
          <w:sz w:val="20"/>
          <w:szCs w:val="20"/>
        </w:rPr>
        <w:t xml:space="preserve">по закупкам </w:t>
      </w:r>
      <w:r w:rsidR="001F4F6E" w:rsidRPr="00627228">
        <w:rPr>
          <w:b/>
          <w:bCs/>
          <w:color w:val="000000"/>
          <w:sz w:val="20"/>
          <w:szCs w:val="20"/>
        </w:rPr>
        <w:t>лекарственных средств,</w:t>
      </w:r>
    </w:p>
    <w:p w:rsidR="000C3EFF" w:rsidRPr="00627228" w:rsidRDefault="00962693" w:rsidP="003F29C4">
      <w:pPr>
        <w:jc w:val="center"/>
        <w:rPr>
          <w:b/>
          <w:sz w:val="20"/>
          <w:szCs w:val="20"/>
        </w:rPr>
      </w:pPr>
      <w:r w:rsidRPr="00627228">
        <w:rPr>
          <w:b/>
          <w:bCs/>
          <w:color w:val="000000"/>
          <w:sz w:val="20"/>
          <w:szCs w:val="20"/>
        </w:rPr>
        <w:t>изделий медицинского назначения</w:t>
      </w:r>
    </w:p>
    <w:p w:rsidR="001474C8" w:rsidRPr="00627228" w:rsidRDefault="001F4F6E" w:rsidP="003F29C4">
      <w:pPr>
        <w:ind w:firstLine="426"/>
        <w:jc w:val="center"/>
        <w:rPr>
          <w:b/>
          <w:sz w:val="20"/>
          <w:szCs w:val="20"/>
        </w:rPr>
      </w:pPr>
      <w:r w:rsidRPr="00627228">
        <w:rPr>
          <w:b/>
          <w:sz w:val="20"/>
          <w:szCs w:val="20"/>
        </w:rPr>
        <w:t>и медицинской техники</w:t>
      </w:r>
    </w:p>
    <w:p w:rsidR="00962693" w:rsidRPr="00627228" w:rsidRDefault="001474C8" w:rsidP="003F29C4">
      <w:pPr>
        <w:ind w:firstLine="426"/>
        <w:jc w:val="center"/>
        <w:rPr>
          <w:b/>
          <w:sz w:val="20"/>
          <w:szCs w:val="20"/>
        </w:rPr>
      </w:pPr>
      <w:r w:rsidRPr="00627228">
        <w:rPr>
          <w:b/>
          <w:sz w:val="20"/>
          <w:szCs w:val="20"/>
        </w:rPr>
        <w:t>на 2018 год</w:t>
      </w:r>
    </w:p>
    <w:p w:rsidR="001F4F6E" w:rsidRPr="00627228" w:rsidRDefault="001F4F6E" w:rsidP="003F29C4">
      <w:pPr>
        <w:ind w:firstLine="426"/>
        <w:jc w:val="both"/>
        <w:rPr>
          <w:sz w:val="20"/>
          <w:szCs w:val="20"/>
        </w:rPr>
      </w:pPr>
    </w:p>
    <w:p w:rsidR="00962693" w:rsidRPr="00627228" w:rsidRDefault="00962693" w:rsidP="003F29C4">
      <w:pPr>
        <w:ind w:firstLine="426"/>
        <w:jc w:val="both"/>
        <w:rPr>
          <w:sz w:val="20"/>
          <w:szCs w:val="20"/>
        </w:rPr>
      </w:pPr>
      <w:proofErr w:type="gramStart"/>
      <w:r w:rsidRPr="00627228">
        <w:rPr>
          <w:sz w:val="20"/>
          <w:szCs w:val="20"/>
        </w:rPr>
        <w:t xml:space="preserve">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 закупкам </w:t>
      </w:r>
      <w:r w:rsidR="00E670CA" w:rsidRPr="00627228">
        <w:rPr>
          <w:sz w:val="20"/>
          <w:szCs w:val="20"/>
        </w:rPr>
        <w:t>изделий медицинского назначения</w:t>
      </w:r>
      <w:r w:rsidRPr="00627228">
        <w:rPr>
          <w:sz w:val="20"/>
          <w:szCs w:val="20"/>
        </w:rPr>
        <w:t xml:space="preserve"> для ГКП на ПХВ </w:t>
      </w:r>
      <w:r w:rsidR="00655B42">
        <w:rPr>
          <w:sz w:val="20"/>
          <w:szCs w:val="20"/>
        </w:rPr>
        <w:t>"</w:t>
      </w:r>
      <w:r w:rsidR="001C09F6">
        <w:rPr>
          <w:sz w:val="20"/>
          <w:szCs w:val="20"/>
        </w:rPr>
        <w:t>Городской наркологический центр медико-социальной коррекции</w:t>
      </w:r>
      <w:r w:rsidR="00655B42">
        <w:rPr>
          <w:sz w:val="20"/>
          <w:szCs w:val="20"/>
        </w:rPr>
        <w:t>"</w:t>
      </w:r>
      <w:r w:rsidRPr="00627228">
        <w:rPr>
          <w:sz w:val="20"/>
          <w:szCs w:val="20"/>
        </w:rPr>
        <w:t xml:space="preserve"> на 201</w:t>
      </w:r>
      <w:r w:rsidR="001C09F6">
        <w:rPr>
          <w:sz w:val="20"/>
          <w:szCs w:val="20"/>
        </w:rPr>
        <w:t>8</w:t>
      </w:r>
      <w:r w:rsidRPr="00627228">
        <w:rPr>
          <w:sz w:val="20"/>
          <w:szCs w:val="20"/>
        </w:rPr>
        <w:t xml:space="preserve"> год (далее – Тендерная документация) разработана в соответствии </w:t>
      </w:r>
      <w:r w:rsidR="009E1BAF" w:rsidRPr="00627228">
        <w:rPr>
          <w:b/>
          <w:sz w:val="20"/>
          <w:szCs w:val="20"/>
        </w:rPr>
        <w:t>«</w:t>
      </w:r>
      <w:r w:rsidR="009E1BAF" w:rsidRPr="00627228">
        <w:rPr>
          <w:sz w:val="20"/>
          <w:szCs w:val="20"/>
        </w:rPr>
        <w:t>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w:t>
      </w:r>
      <w:proofErr w:type="gramEnd"/>
      <w:r w:rsidR="009E1BAF" w:rsidRPr="00627228">
        <w:rPr>
          <w:sz w:val="20"/>
          <w:szCs w:val="20"/>
        </w:rPr>
        <w:t xml:space="preserve"> оказанию гарантированного объема бесплатной медицинской помощи и медицинской помощи в системе обязательного социального медицинского </w:t>
      </w:r>
      <w:proofErr w:type="spellStart"/>
      <w:r w:rsidR="009E1BAF" w:rsidRPr="00627228">
        <w:rPr>
          <w:sz w:val="20"/>
          <w:szCs w:val="20"/>
        </w:rPr>
        <w:t>страхования»</w:t>
      </w:r>
      <w:proofErr w:type="gramStart"/>
      <w:r w:rsidR="009E1BAF" w:rsidRPr="00627228">
        <w:rPr>
          <w:sz w:val="20"/>
          <w:szCs w:val="20"/>
        </w:rPr>
        <w:t>,</w:t>
      </w:r>
      <w:r w:rsidR="00D20F0C" w:rsidRPr="00627228">
        <w:rPr>
          <w:sz w:val="20"/>
          <w:szCs w:val="20"/>
        </w:rPr>
        <w:t>у</w:t>
      </w:r>
      <w:proofErr w:type="gramEnd"/>
      <w:r w:rsidR="00D20F0C" w:rsidRPr="00627228">
        <w:rPr>
          <w:sz w:val="20"/>
          <w:szCs w:val="20"/>
        </w:rPr>
        <w:t>твержденных</w:t>
      </w:r>
      <w:proofErr w:type="spellEnd"/>
      <w:r w:rsidRPr="00627228">
        <w:rPr>
          <w:sz w:val="20"/>
          <w:szCs w:val="20"/>
        </w:rPr>
        <w:t xml:space="preserve"> Постановлением Правительства Республики Казахстан от 30 октября 2009 года № 1729 (далее </w:t>
      </w:r>
      <w:r w:rsidR="00D20F0C" w:rsidRPr="00627228">
        <w:rPr>
          <w:sz w:val="20"/>
          <w:szCs w:val="20"/>
        </w:rPr>
        <w:t xml:space="preserve">- </w:t>
      </w:r>
      <w:r w:rsidRPr="00627228">
        <w:rPr>
          <w:sz w:val="20"/>
          <w:szCs w:val="20"/>
        </w:rPr>
        <w:t>Правила).</w:t>
      </w:r>
    </w:p>
    <w:p w:rsidR="00962693" w:rsidRPr="00627228" w:rsidRDefault="00962693" w:rsidP="003F29C4">
      <w:pPr>
        <w:ind w:firstLine="426"/>
        <w:jc w:val="both"/>
        <w:rPr>
          <w:color w:val="000000"/>
          <w:sz w:val="20"/>
          <w:szCs w:val="20"/>
        </w:rPr>
      </w:pPr>
      <w:r w:rsidRPr="00627228">
        <w:rPr>
          <w:b/>
          <w:sz w:val="20"/>
          <w:szCs w:val="20"/>
        </w:rPr>
        <w:t>Организатор тендера</w:t>
      </w:r>
      <w:r w:rsidRPr="00627228">
        <w:rPr>
          <w:sz w:val="20"/>
          <w:szCs w:val="20"/>
        </w:rPr>
        <w:t xml:space="preserve">: </w:t>
      </w:r>
      <w:r w:rsidRPr="00627228">
        <w:rPr>
          <w:color w:val="000000"/>
          <w:sz w:val="20"/>
          <w:szCs w:val="20"/>
        </w:rPr>
        <w:t>Государственное коммунальное предприятие «</w:t>
      </w:r>
      <w:r w:rsidR="001C09F6">
        <w:rPr>
          <w:color w:val="000000"/>
          <w:sz w:val="20"/>
          <w:szCs w:val="20"/>
        </w:rPr>
        <w:t xml:space="preserve">Городской наркологический центр </w:t>
      </w:r>
      <w:proofErr w:type="gramStart"/>
      <w:r w:rsidR="001C09F6">
        <w:rPr>
          <w:color w:val="000000"/>
          <w:sz w:val="20"/>
          <w:szCs w:val="20"/>
        </w:rPr>
        <w:t>медико - социальной</w:t>
      </w:r>
      <w:proofErr w:type="gramEnd"/>
      <w:r w:rsidR="001C09F6">
        <w:rPr>
          <w:color w:val="000000"/>
          <w:sz w:val="20"/>
          <w:szCs w:val="20"/>
        </w:rPr>
        <w:t xml:space="preserve"> коррекции</w:t>
      </w:r>
      <w:r w:rsidRPr="00627228">
        <w:rPr>
          <w:color w:val="000000"/>
          <w:sz w:val="20"/>
          <w:szCs w:val="20"/>
        </w:rPr>
        <w:t>» на праве хозяйственного ведения, Управления здравоохранения города Алматы.</w:t>
      </w:r>
    </w:p>
    <w:p w:rsidR="00962693" w:rsidRPr="00627228" w:rsidRDefault="00962693" w:rsidP="003F29C4">
      <w:pPr>
        <w:widowControl w:val="0"/>
        <w:autoSpaceDE w:val="0"/>
        <w:autoSpaceDN w:val="0"/>
        <w:adjustRightInd w:val="0"/>
        <w:ind w:firstLine="426"/>
        <w:jc w:val="both"/>
        <w:rPr>
          <w:color w:val="000000"/>
          <w:sz w:val="20"/>
          <w:szCs w:val="20"/>
        </w:rPr>
      </w:pPr>
      <w:r w:rsidRPr="00627228">
        <w:rPr>
          <w:b/>
          <w:sz w:val="20"/>
          <w:szCs w:val="20"/>
        </w:rPr>
        <w:t>Место нахождения</w:t>
      </w:r>
      <w:r w:rsidRPr="00627228">
        <w:rPr>
          <w:sz w:val="20"/>
          <w:szCs w:val="20"/>
        </w:rPr>
        <w:t>: г</w:t>
      </w:r>
      <w:r w:rsidR="00D20F0C" w:rsidRPr="00627228">
        <w:rPr>
          <w:sz w:val="20"/>
          <w:szCs w:val="20"/>
        </w:rPr>
        <w:t>ород</w:t>
      </w:r>
      <w:r w:rsidRPr="00627228">
        <w:rPr>
          <w:sz w:val="20"/>
          <w:szCs w:val="20"/>
        </w:rPr>
        <w:t xml:space="preserve"> Алматы</w:t>
      </w:r>
      <w:r w:rsidR="00D20F0C" w:rsidRPr="00627228">
        <w:rPr>
          <w:sz w:val="20"/>
          <w:szCs w:val="20"/>
        </w:rPr>
        <w:t xml:space="preserve">, </w:t>
      </w:r>
      <w:r w:rsidR="001C09F6">
        <w:rPr>
          <w:sz w:val="20"/>
          <w:szCs w:val="20"/>
        </w:rPr>
        <w:t xml:space="preserve">ул. </w:t>
      </w:r>
      <w:proofErr w:type="spellStart"/>
      <w:r w:rsidR="001C09F6">
        <w:rPr>
          <w:sz w:val="20"/>
          <w:szCs w:val="20"/>
        </w:rPr>
        <w:t>Макатаева</w:t>
      </w:r>
      <w:proofErr w:type="spellEnd"/>
      <w:r w:rsidRPr="00627228">
        <w:rPr>
          <w:sz w:val="20"/>
          <w:szCs w:val="20"/>
        </w:rPr>
        <w:t>,</w:t>
      </w:r>
      <w:r w:rsidR="00D20F0C" w:rsidRPr="00627228">
        <w:rPr>
          <w:sz w:val="20"/>
          <w:szCs w:val="20"/>
        </w:rPr>
        <w:t xml:space="preserve"> дом </w:t>
      </w:r>
      <w:r w:rsidR="001C09F6">
        <w:rPr>
          <w:sz w:val="20"/>
          <w:szCs w:val="20"/>
        </w:rPr>
        <w:t>10</w:t>
      </w:r>
      <w:r w:rsidR="00D20F0C" w:rsidRPr="00627228">
        <w:rPr>
          <w:sz w:val="20"/>
          <w:szCs w:val="20"/>
        </w:rPr>
        <w:t>,</w:t>
      </w:r>
      <w:r w:rsidRPr="00627228">
        <w:rPr>
          <w:sz w:val="20"/>
          <w:szCs w:val="20"/>
        </w:rPr>
        <w:t xml:space="preserve"> БИН 990</w:t>
      </w:r>
      <w:r w:rsidR="001C09F6">
        <w:rPr>
          <w:sz w:val="20"/>
          <w:szCs w:val="20"/>
        </w:rPr>
        <w:t>340002883</w:t>
      </w:r>
      <w:r w:rsidRPr="00627228">
        <w:rPr>
          <w:sz w:val="20"/>
          <w:szCs w:val="20"/>
        </w:rPr>
        <w:t xml:space="preserve">,  ИИК </w:t>
      </w:r>
      <w:hyperlink r:id="rId9" w:history="1">
        <w:r w:rsidR="001C09F6" w:rsidRPr="001C09F6">
          <w:rPr>
            <w:sz w:val="20"/>
            <w:szCs w:val="20"/>
          </w:rPr>
          <w:t>KZ9696502F0008895347</w:t>
        </w:r>
      </w:hyperlink>
      <w:r w:rsidR="005B4F96" w:rsidRPr="001C09F6">
        <w:rPr>
          <w:sz w:val="20"/>
          <w:szCs w:val="20"/>
        </w:rPr>
        <w:t xml:space="preserve"> </w:t>
      </w:r>
      <w:r w:rsidRPr="00627228">
        <w:rPr>
          <w:sz w:val="20"/>
          <w:szCs w:val="20"/>
        </w:rPr>
        <w:t xml:space="preserve">, БИК </w:t>
      </w:r>
      <w:hyperlink r:id="rId10" w:history="1">
        <w:r w:rsidR="001C09F6" w:rsidRPr="001C09F6">
          <w:rPr>
            <w:sz w:val="20"/>
            <w:szCs w:val="20"/>
          </w:rPr>
          <w:t>IRTYKZKA</w:t>
        </w:r>
      </w:hyperlink>
      <w:r w:rsidRPr="00627228">
        <w:rPr>
          <w:sz w:val="20"/>
          <w:szCs w:val="20"/>
        </w:rPr>
        <w:t>,</w:t>
      </w:r>
      <w:r w:rsidR="001C09F6">
        <w:rPr>
          <w:sz w:val="20"/>
          <w:szCs w:val="20"/>
        </w:rPr>
        <w:t xml:space="preserve"> </w:t>
      </w:r>
      <w:hyperlink r:id="rId11" w:history="1">
        <w:r w:rsidR="001C09F6" w:rsidRPr="001C09F6">
          <w:rPr>
            <w:sz w:val="20"/>
            <w:szCs w:val="20"/>
          </w:rPr>
          <w:t>АО "</w:t>
        </w:r>
        <w:proofErr w:type="spellStart"/>
        <w:r w:rsidR="001C09F6" w:rsidRPr="001C09F6">
          <w:rPr>
            <w:sz w:val="20"/>
            <w:szCs w:val="20"/>
          </w:rPr>
          <w:t>ForteBank</w:t>
        </w:r>
        <w:proofErr w:type="spellEnd"/>
        <w:r w:rsidR="001C09F6" w:rsidRPr="001C09F6">
          <w:rPr>
            <w:sz w:val="20"/>
            <w:szCs w:val="20"/>
          </w:rPr>
          <w:t>"</w:t>
        </w:r>
      </w:hyperlink>
      <w:r w:rsidRPr="00627228">
        <w:rPr>
          <w:color w:val="000000"/>
          <w:sz w:val="20"/>
          <w:szCs w:val="20"/>
        </w:rPr>
        <w:t xml:space="preserve">, </w:t>
      </w:r>
      <w:proofErr w:type="spellStart"/>
      <w:r w:rsidRPr="00627228">
        <w:rPr>
          <w:color w:val="000000"/>
          <w:sz w:val="20"/>
          <w:szCs w:val="20"/>
        </w:rPr>
        <w:t>г</w:t>
      </w:r>
      <w:proofErr w:type="gramStart"/>
      <w:r w:rsidRPr="00627228">
        <w:rPr>
          <w:color w:val="000000"/>
          <w:sz w:val="20"/>
          <w:szCs w:val="20"/>
        </w:rPr>
        <w:t>.А</w:t>
      </w:r>
      <w:proofErr w:type="gramEnd"/>
      <w:r w:rsidRPr="00627228">
        <w:rPr>
          <w:color w:val="000000"/>
          <w:sz w:val="20"/>
          <w:szCs w:val="20"/>
        </w:rPr>
        <w:t>лматы</w:t>
      </w:r>
      <w:proofErr w:type="spellEnd"/>
      <w:r w:rsidRPr="00627228">
        <w:rPr>
          <w:color w:val="000000"/>
          <w:sz w:val="20"/>
          <w:szCs w:val="20"/>
        </w:rPr>
        <w:t>, КБЕ 16.</w:t>
      </w:r>
    </w:p>
    <w:p w:rsidR="001474C8" w:rsidRPr="00627228" w:rsidRDefault="001474C8" w:rsidP="003F29C4">
      <w:pPr>
        <w:jc w:val="both"/>
        <w:rPr>
          <w:b/>
          <w:bCs/>
          <w:color w:val="000000"/>
          <w:sz w:val="20"/>
          <w:szCs w:val="20"/>
        </w:rPr>
      </w:pPr>
    </w:p>
    <w:p w:rsidR="00962693" w:rsidRPr="00627228" w:rsidRDefault="00962693" w:rsidP="003F29C4">
      <w:pPr>
        <w:jc w:val="both"/>
        <w:rPr>
          <w:color w:val="000000"/>
          <w:sz w:val="20"/>
          <w:szCs w:val="20"/>
        </w:rPr>
      </w:pPr>
      <w:r w:rsidRPr="00627228">
        <w:rPr>
          <w:b/>
          <w:bCs/>
          <w:color w:val="000000"/>
          <w:sz w:val="20"/>
          <w:szCs w:val="20"/>
        </w:rPr>
        <w:t>1. Общие положения</w:t>
      </w:r>
    </w:p>
    <w:p w:rsidR="004F07D2" w:rsidRPr="00627228" w:rsidRDefault="00962693" w:rsidP="003F29C4">
      <w:pPr>
        <w:jc w:val="both"/>
        <w:rPr>
          <w:b/>
          <w:sz w:val="20"/>
          <w:szCs w:val="20"/>
        </w:rPr>
      </w:pPr>
      <w:r w:rsidRPr="00627228">
        <w:rPr>
          <w:color w:val="000000"/>
          <w:sz w:val="20"/>
          <w:szCs w:val="20"/>
        </w:rPr>
        <w:t>1. Тендер проводится с целью выбора поставщиков по</w:t>
      </w:r>
      <w:r w:rsidR="00E670CA" w:rsidRPr="00627228">
        <w:rPr>
          <w:b/>
          <w:bCs/>
          <w:color w:val="000000"/>
          <w:sz w:val="20"/>
          <w:szCs w:val="20"/>
        </w:rPr>
        <w:t xml:space="preserve"> поставке </w:t>
      </w:r>
      <w:r w:rsidR="00270CD2" w:rsidRPr="00317062">
        <w:rPr>
          <w:b/>
          <w:color w:val="000000"/>
          <w:sz w:val="20"/>
          <w:szCs w:val="20"/>
        </w:rPr>
        <w:t>раствор</w:t>
      </w:r>
      <w:r w:rsidR="00270CD2">
        <w:rPr>
          <w:b/>
          <w:color w:val="000000"/>
          <w:sz w:val="20"/>
          <w:szCs w:val="20"/>
        </w:rPr>
        <w:t>а</w:t>
      </w:r>
      <w:r w:rsidR="00270CD2" w:rsidRPr="00317062">
        <w:rPr>
          <w:b/>
          <w:color w:val="000000"/>
          <w:sz w:val="20"/>
          <w:szCs w:val="20"/>
        </w:rPr>
        <w:t xml:space="preserve"> </w:t>
      </w:r>
      <w:r w:rsidR="00270CD2">
        <w:rPr>
          <w:b/>
          <w:color w:val="000000"/>
          <w:sz w:val="20"/>
          <w:szCs w:val="20"/>
        </w:rPr>
        <w:t>натрий хлорид</w:t>
      </w:r>
      <w:r w:rsidR="00BC260A">
        <w:rPr>
          <w:b/>
          <w:color w:val="000000"/>
          <w:sz w:val="20"/>
          <w:szCs w:val="20"/>
        </w:rPr>
        <w:t>а</w:t>
      </w:r>
      <w:r w:rsidR="00270CD2">
        <w:rPr>
          <w:b/>
          <w:color w:val="000000"/>
          <w:sz w:val="20"/>
          <w:szCs w:val="20"/>
        </w:rPr>
        <w:t xml:space="preserve"> </w:t>
      </w:r>
      <w:r w:rsidR="00270CD2" w:rsidRPr="00317062">
        <w:rPr>
          <w:b/>
          <w:color w:val="000000"/>
          <w:sz w:val="20"/>
          <w:szCs w:val="20"/>
        </w:rPr>
        <w:t>0,9% 500мл</w:t>
      </w:r>
      <w:r w:rsidR="001B6958" w:rsidRPr="00627228">
        <w:rPr>
          <w:b/>
          <w:bCs/>
          <w:color w:val="000000"/>
          <w:sz w:val="20"/>
          <w:szCs w:val="20"/>
        </w:rPr>
        <w:t>.</w:t>
      </w:r>
    </w:p>
    <w:p w:rsidR="001575FB" w:rsidRPr="00627228" w:rsidRDefault="00FF2F50" w:rsidP="003F29C4">
      <w:pPr>
        <w:pStyle w:val="a7"/>
        <w:spacing w:before="0" w:beforeAutospacing="0" w:after="0" w:afterAutospacing="0"/>
        <w:jc w:val="both"/>
        <w:rPr>
          <w:b/>
          <w:color w:val="000000"/>
          <w:sz w:val="20"/>
          <w:szCs w:val="20"/>
        </w:rPr>
      </w:pPr>
      <w:r w:rsidRPr="00627228">
        <w:rPr>
          <w:color w:val="000000"/>
          <w:sz w:val="20"/>
          <w:szCs w:val="20"/>
        </w:rPr>
        <w:t>2. Сумма, выделенная на закупку составляет</w:t>
      </w:r>
      <w:r w:rsidR="001C09F6">
        <w:rPr>
          <w:color w:val="000000"/>
          <w:sz w:val="20"/>
          <w:szCs w:val="20"/>
        </w:rPr>
        <w:t xml:space="preserve"> </w:t>
      </w:r>
      <w:r w:rsidR="00270CD2" w:rsidRPr="00270CD2">
        <w:rPr>
          <w:b/>
          <w:sz w:val="20"/>
          <w:szCs w:val="20"/>
        </w:rPr>
        <w:t>4 873 250,00</w:t>
      </w:r>
      <w:r w:rsidR="00B851D9" w:rsidRPr="00B851D9">
        <w:rPr>
          <w:b/>
          <w:sz w:val="20"/>
          <w:szCs w:val="20"/>
        </w:rPr>
        <w:t xml:space="preserve"> (</w:t>
      </w:r>
      <w:r w:rsidR="00270CD2">
        <w:rPr>
          <w:b/>
          <w:sz w:val="20"/>
          <w:szCs w:val="20"/>
        </w:rPr>
        <w:t>четыре</w:t>
      </w:r>
      <w:r w:rsidR="001C09F6">
        <w:rPr>
          <w:b/>
          <w:sz w:val="20"/>
          <w:szCs w:val="20"/>
        </w:rPr>
        <w:t xml:space="preserve"> миллион</w:t>
      </w:r>
      <w:r w:rsidR="00270CD2">
        <w:rPr>
          <w:b/>
          <w:sz w:val="20"/>
          <w:szCs w:val="20"/>
        </w:rPr>
        <w:t>а</w:t>
      </w:r>
      <w:r w:rsidR="001C09F6">
        <w:rPr>
          <w:b/>
          <w:sz w:val="20"/>
          <w:szCs w:val="20"/>
        </w:rPr>
        <w:t xml:space="preserve"> </w:t>
      </w:r>
      <w:r w:rsidR="00270CD2">
        <w:rPr>
          <w:b/>
          <w:sz w:val="20"/>
          <w:szCs w:val="20"/>
        </w:rPr>
        <w:t>восемьсот семьдесят три тысячи двести пятьдесят</w:t>
      </w:r>
      <w:proofErr w:type="gramStart"/>
      <w:r w:rsidR="00270CD2">
        <w:rPr>
          <w:b/>
          <w:sz w:val="20"/>
          <w:szCs w:val="20"/>
        </w:rPr>
        <w:t xml:space="preserve"> </w:t>
      </w:r>
      <w:r w:rsidR="00B851D9" w:rsidRPr="00B851D9">
        <w:rPr>
          <w:b/>
          <w:sz w:val="20"/>
          <w:szCs w:val="20"/>
        </w:rPr>
        <w:t>)</w:t>
      </w:r>
      <w:proofErr w:type="gramEnd"/>
      <w:r w:rsidR="00B851D9" w:rsidRPr="00B851D9">
        <w:rPr>
          <w:b/>
          <w:sz w:val="20"/>
          <w:szCs w:val="20"/>
        </w:rPr>
        <w:t xml:space="preserve"> тенге</w:t>
      </w:r>
      <w:r w:rsidR="001C09F6">
        <w:rPr>
          <w:b/>
          <w:sz w:val="20"/>
          <w:szCs w:val="20"/>
        </w:rPr>
        <w:t xml:space="preserve"> </w:t>
      </w:r>
      <w:r w:rsidR="00333439">
        <w:rPr>
          <w:b/>
          <w:sz w:val="20"/>
          <w:szCs w:val="20"/>
        </w:rPr>
        <w:t>(</w:t>
      </w:r>
      <w:r w:rsidR="00374280" w:rsidRPr="00627228">
        <w:rPr>
          <w:color w:val="000000"/>
          <w:sz w:val="20"/>
          <w:szCs w:val="20"/>
        </w:rPr>
        <w:t>лоты</w:t>
      </w:r>
      <w:r w:rsidR="00374280" w:rsidRPr="00627228">
        <w:rPr>
          <w:b/>
          <w:color w:val="000000"/>
          <w:sz w:val="20"/>
          <w:szCs w:val="20"/>
        </w:rPr>
        <w:t xml:space="preserve">, </w:t>
      </w:r>
      <w:r w:rsidR="00950621" w:rsidRPr="00627228">
        <w:rPr>
          <w:sz w:val="20"/>
          <w:szCs w:val="20"/>
        </w:rPr>
        <w:t>наименование, полные технические характеристики товаров и их количество, объем</w:t>
      </w:r>
      <w:r w:rsidR="00C42F49" w:rsidRPr="00627228">
        <w:rPr>
          <w:sz w:val="20"/>
          <w:szCs w:val="20"/>
        </w:rPr>
        <w:t xml:space="preserve">, срок и место поставки указаны </w:t>
      </w:r>
      <w:r w:rsidR="00950621" w:rsidRPr="00627228">
        <w:rPr>
          <w:sz w:val="20"/>
          <w:szCs w:val="20"/>
        </w:rPr>
        <w:t xml:space="preserve">в приложении 1 к </w:t>
      </w:r>
      <w:r w:rsidR="00A1684F">
        <w:rPr>
          <w:sz w:val="20"/>
          <w:szCs w:val="20"/>
        </w:rPr>
        <w:t>Т</w:t>
      </w:r>
      <w:r w:rsidR="00950621" w:rsidRPr="00627228">
        <w:rPr>
          <w:sz w:val="20"/>
          <w:szCs w:val="20"/>
        </w:rPr>
        <w:t>ендерной документации).</w:t>
      </w:r>
    </w:p>
    <w:p w:rsidR="00D21569" w:rsidRPr="00627228" w:rsidRDefault="00FF2F50" w:rsidP="003F29C4">
      <w:pPr>
        <w:jc w:val="both"/>
        <w:textAlignment w:val="baseline"/>
        <w:rPr>
          <w:color w:val="000000"/>
          <w:sz w:val="20"/>
          <w:szCs w:val="20"/>
        </w:rPr>
      </w:pPr>
      <w:r w:rsidRPr="00627228">
        <w:rPr>
          <w:color w:val="000000"/>
          <w:sz w:val="20"/>
          <w:szCs w:val="20"/>
        </w:rPr>
        <w:t>3.</w:t>
      </w:r>
      <w:r w:rsidR="00D21569" w:rsidRPr="00627228">
        <w:rPr>
          <w:color w:val="000000"/>
          <w:spacing w:val="1"/>
          <w:sz w:val="20"/>
          <w:szCs w:val="20"/>
        </w:rPr>
        <w:t>Условия платежа: о</w:t>
      </w:r>
      <w:r w:rsidR="00D21569" w:rsidRPr="00627228">
        <w:rPr>
          <w:sz w:val="20"/>
          <w:szCs w:val="20"/>
        </w:rPr>
        <w:t>плата Заказчиком за Товары Поставщику будет производиться по факту поставки в полном объеме в тенге, по мере выделения бюджетных средств</w:t>
      </w:r>
      <w:r w:rsidR="00D21569" w:rsidRPr="00627228">
        <w:rPr>
          <w:color w:val="000000"/>
          <w:sz w:val="20"/>
          <w:szCs w:val="20"/>
        </w:rPr>
        <w:t xml:space="preserve">. </w:t>
      </w:r>
    </w:p>
    <w:p w:rsidR="006B0A35" w:rsidRPr="00627228" w:rsidRDefault="006B0A35" w:rsidP="003F29C4">
      <w:pPr>
        <w:jc w:val="both"/>
        <w:textAlignment w:val="baseline"/>
        <w:rPr>
          <w:b/>
          <w:sz w:val="20"/>
          <w:szCs w:val="20"/>
        </w:rPr>
      </w:pPr>
      <w:r w:rsidRPr="00627228">
        <w:rPr>
          <w:color w:val="000000"/>
          <w:spacing w:val="1"/>
          <w:sz w:val="20"/>
          <w:szCs w:val="20"/>
        </w:rPr>
        <w:t xml:space="preserve">4. Требования к языкам </w:t>
      </w:r>
      <w:proofErr w:type="gramStart"/>
      <w:r w:rsidRPr="00627228">
        <w:rPr>
          <w:color w:val="000000"/>
          <w:spacing w:val="1"/>
          <w:sz w:val="20"/>
          <w:szCs w:val="20"/>
        </w:rPr>
        <w:t>-т</w:t>
      </w:r>
      <w:proofErr w:type="gramEnd"/>
      <w:r w:rsidRPr="00627228">
        <w:rPr>
          <w:sz w:val="20"/>
          <w:szCs w:val="20"/>
        </w:rPr>
        <w:t xml:space="preserve">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на </w:t>
      </w:r>
      <w:proofErr w:type="gramStart"/>
      <w:r w:rsidRPr="00627228">
        <w:rPr>
          <w:sz w:val="20"/>
          <w:szCs w:val="20"/>
        </w:rPr>
        <w:t>котором</w:t>
      </w:r>
      <w:proofErr w:type="gramEnd"/>
      <w:r w:rsidRPr="00627228">
        <w:rPr>
          <w:sz w:val="20"/>
          <w:szCs w:val="20"/>
        </w:rPr>
        <w:t xml:space="preserve"> составлена настоящая Тендерная документация.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D21569" w:rsidRPr="00627228" w:rsidRDefault="00D21569" w:rsidP="003F29C4">
      <w:pPr>
        <w:jc w:val="both"/>
        <w:textAlignment w:val="baseline"/>
        <w:rPr>
          <w:color w:val="000000"/>
          <w:spacing w:val="1"/>
          <w:sz w:val="20"/>
          <w:szCs w:val="20"/>
        </w:rPr>
      </w:pPr>
      <w:r w:rsidRPr="00627228">
        <w:rPr>
          <w:color w:val="000000"/>
          <w:spacing w:val="1"/>
          <w:sz w:val="20"/>
          <w:szCs w:val="20"/>
        </w:rPr>
        <w:t xml:space="preserve">5. </w:t>
      </w:r>
      <w:proofErr w:type="gramStart"/>
      <w:r w:rsidRPr="00627228">
        <w:rPr>
          <w:color w:val="000000"/>
          <w:spacing w:val="1"/>
          <w:sz w:val="20"/>
          <w:szCs w:val="20"/>
        </w:rPr>
        <w:t xml:space="preserve">Потенциальный поставщик, изъявивший желание участвовать в тендере должен соответствовать  квалификационным требованиям и согласно п.13 </w:t>
      </w:r>
      <w:r w:rsidRPr="00627228">
        <w:rPr>
          <w:b/>
          <w:sz w:val="20"/>
          <w:szCs w:val="20"/>
        </w:rPr>
        <w:t>«</w:t>
      </w:r>
      <w:r w:rsidRPr="00627228">
        <w:rPr>
          <w:sz w:val="20"/>
          <w:szCs w:val="20"/>
        </w:rPr>
        <w:t>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roofErr w:type="gramEnd"/>
    </w:p>
    <w:p w:rsidR="009639AA" w:rsidRPr="00627228" w:rsidRDefault="00D21569" w:rsidP="003F29C4">
      <w:pPr>
        <w:jc w:val="both"/>
        <w:textAlignment w:val="baseline"/>
        <w:rPr>
          <w:sz w:val="20"/>
          <w:szCs w:val="20"/>
        </w:rPr>
      </w:pPr>
      <w:r w:rsidRPr="00627228">
        <w:rPr>
          <w:color w:val="000000"/>
          <w:spacing w:val="1"/>
          <w:sz w:val="20"/>
          <w:szCs w:val="20"/>
        </w:rPr>
        <w:t xml:space="preserve">6. </w:t>
      </w:r>
      <w:proofErr w:type="gramStart"/>
      <w:r w:rsidR="009179A6" w:rsidRPr="00627228">
        <w:rPr>
          <w:color w:val="000000"/>
          <w:spacing w:val="1"/>
          <w:sz w:val="20"/>
          <w:szCs w:val="20"/>
        </w:rPr>
        <w:t xml:space="preserve">Потенциальный поставщик, изъявивший желание участвовать в тендере должен  поставить товар соответствующим </w:t>
      </w:r>
      <w:r w:rsidR="005446BF" w:rsidRPr="00627228">
        <w:rPr>
          <w:color w:val="000000"/>
          <w:spacing w:val="1"/>
          <w:sz w:val="20"/>
          <w:szCs w:val="20"/>
        </w:rPr>
        <w:t>т</w:t>
      </w:r>
      <w:r w:rsidR="009179A6" w:rsidRPr="00627228">
        <w:rPr>
          <w:b/>
          <w:color w:val="1E1E1E"/>
          <w:sz w:val="20"/>
          <w:szCs w:val="20"/>
        </w:rPr>
        <w:t>ребования</w:t>
      </w:r>
      <w:r w:rsidR="005446BF" w:rsidRPr="00627228">
        <w:rPr>
          <w:b/>
          <w:color w:val="1E1E1E"/>
          <w:sz w:val="20"/>
          <w:szCs w:val="20"/>
        </w:rPr>
        <w:t>м</w:t>
      </w:r>
      <w:r w:rsidR="00393932">
        <w:rPr>
          <w:b/>
          <w:color w:val="1E1E1E"/>
          <w:sz w:val="20"/>
          <w:szCs w:val="20"/>
        </w:rPr>
        <w:t xml:space="preserve"> </w:t>
      </w:r>
      <w:r w:rsidR="009179A6" w:rsidRPr="00627228">
        <w:rPr>
          <w:color w:val="000000"/>
          <w:spacing w:val="1"/>
          <w:sz w:val="20"/>
          <w:szCs w:val="20"/>
        </w:rPr>
        <w:t>согласно п.20 и п.21</w:t>
      </w:r>
      <w:r w:rsidR="009179A6" w:rsidRPr="00627228">
        <w:rPr>
          <w:b/>
          <w:sz w:val="20"/>
          <w:szCs w:val="20"/>
        </w:rPr>
        <w:t>«</w:t>
      </w:r>
      <w:r w:rsidR="009179A6" w:rsidRPr="00627228">
        <w:rPr>
          <w:sz w:val="20"/>
          <w:szCs w:val="20"/>
        </w:rPr>
        <w:t>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roofErr w:type="gramEnd"/>
    </w:p>
    <w:p w:rsidR="009639AA" w:rsidRPr="00627228" w:rsidRDefault="009639AA" w:rsidP="003F29C4">
      <w:pPr>
        <w:jc w:val="both"/>
        <w:textAlignment w:val="baseline"/>
        <w:rPr>
          <w:sz w:val="20"/>
          <w:szCs w:val="20"/>
        </w:rPr>
      </w:pPr>
    </w:p>
    <w:p w:rsidR="004703F4" w:rsidRPr="00627228" w:rsidRDefault="004703F4" w:rsidP="003F29C4">
      <w:pPr>
        <w:shd w:val="clear" w:color="auto" w:fill="FFFFFF"/>
        <w:jc w:val="both"/>
        <w:rPr>
          <w:b/>
          <w:bCs/>
          <w:spacing w:val="-1"/>
          <w:sz w:val="20"/>
          <w:szCs w:val="20"/>
        </w:rPr>
      </w:pPr>
      <w:r w:rsidRPr="00627228">
        <w:rPr>
          <w:b/>
          <w:bCs/>
          <w:spacing w:val="-1"/>
          <w:sz w:val="20"/>
          <w:szCs w:val="20"/>
        </w:rPr>
        <w:t xml:space="preserve"> 2. Тендерная документация</w:t>
      </w:r>
    </w:p>
    <w:p w:rsidR="004703F4" w:rsidRPr="00627228" w:rsidRDefault="004703F4" w:rsidP="003F29C4">
      <w:pPr>
        <w:jc w:val="both"/>
        <w:textAlignment w:val="baseline"/>
        <w:rPr>
          <w:color w:val="000000"/>
          <w:spacing w:val="1"/>
          <w:sz w:val="20"/>
          <w:szCs w:val="20"/>
        </w:rPr>
      </w:pPr>
      <w:r w:rsidRPr="00627228">
        <w:rPr>
          <w:color w:val="000000"/>
          <w:spacing w:val="1"/>
          <w:sz w:val="20"/>
          <w:szCs w:val="20"/>
        </w:rPr>
        <w:t>1.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Срок действия тендерной заявки составляет</w:t>
      </w:r>
      <w:r w:rsidRPr="00627228">
        <w:rPr>
          <w:b/>
          <w:color w:val="000000"/>
          <w:spacing w:val="1"/>
          <w:sz w:val="20"/>
          <w:szCs w:val="20"/>
        </w:rPr>
        <w:t xml:space="preserve"> сорок пят</w:t>
      </w:r>
      <w:r w:rsidR="002D6319" w:rsidRPr="00627228">
        <w:rPr>
          <w:b/>
          <w:color w:val="000000"/>
          <w:spacing w:val="1"/>
          <w:sz w:val="20"/>
          <w:szCs w:val="20"/>
        </w:rPr>
        <w:t>ь</w:t>
      </w:r>
      <w:r w:rsidRPr="00627228">
        <w:rPr>
          <w:b/>
          <w:color w:val="000000"/>
          <w:spacing w:val="1"/>
          <w:sz w:val="20"/>
          <w:szCs w:val="20"/>
        </w:rPr>
        <w:t xml:space="preserve"> календарных дней</w:t>
      </w:r>
      <w:r w:rsidRPr="00627228">
        <w:rPr>
          <w:color w:val="000000"/>
          <w:spacing w:val="1"/>
          <w:sz w:val="20"/>
          <w:szCs w:val="20"/>
        </w:rPr>
        <w:t xml:space="preserve">, исчисляемых со дня окончательного приема тендерных заявок. Тендерная заявка состоит из </w:t>
      </w:r>
      <w:r w:rsidRPr="00627228">
        <w:rPr>
          <w:b/>
          <w:color w:val="000000"/>
          <w:spacing w:val="1"/>
          <w:sz w:val="20"/>
          <w:szCs w:val="20"/>
        </w:rPr>
        <w:t>основной части, технической части и гарантийного обеспечения</w:t>
      </w:r>
      <w:r w:rsidRPr="00627228">
        <w:rPr>
          <w:color w:val="000000"/>
          <w:spacing w:val="1"/>
          <w:sz w:val="20"/>
          <w:szCs w:val="20"/>
        </w:rPr>
        <w:t xml:space="preserve">. </w:t>
      </w:r>
    </w:p>
    <w:p w:rsidR="00374280" w:rsidRPr="00627228" w:rsidRDefault="004703F4" w:rsidP="003F29C4">
      <w:pPr>
        <w:jc w:val="both"/>
        <w:textAlignment w:val="baseline"/>
        <w:rPr>
          <w:color w:val="000000"/>
          <w:spacing w:val="1"/>
          <w:sz w:val="20"/>
          <w:szCs w:val="20"/>
        </w:rPr>
      </w:pPr>
      <w:r w:rsidRPr="00627228">
        <w:rPr>
          <w:color w:val="000000"/>
          <w:spacing w:val="1"/>
          <w:sz w:val="20"/>
          <w:szCs w:val="20"/>
        </w:rPr>
        <w:t>1</w:t>
      </w:r>
      <w:r w:rsidR="00464946" w:rsidRPr="00627228">
        <w:rPr>
          <w:color w:val="000000"/>
          <w:spacing w:val="1"/>
          <w:sz w:val="20"/>
          <w:szCs w:val="20"/>
        </w:rPr>
        <w:t>.1</w:t>
      </w:r>
      <w:r w:rsidR="00374280" w:rsidRPr="00627228">
        <w:rPr>
          <w:color w:val="000000"/>
          <w:spacing w:val="1"/>
          <w:sz w:val="20"/>
          <w:szCs w:val="20"/>
        </w:rPr>
        <w:t xml:space="preserve">. </w:t>
      </w:r>
      <w:r w:rsidR="00374280" w:rsidRPr="00627228">
        <w:rPr>
          <w:b/>
          <w:color w:val="000000"/>
          <w:spacing w:val="1"/>
          <w:sz w:val="20"/>
          <w:szCs w:val="20"/>
        </w:rPr>
        <w:t>Основная часть</w:t>
      </w:r>
      <w:r w:rsidR="00374280" w:rsidRPr="00627228">
        <w:rPr>
          <w:color w:val="000000"/>
          <w:spacing w:val="1"/>
          <w:sz w:val="20"/>
          <w:szCs w:val="20"/>
        </w:rPr>
        <w:t xml:space="preserve"> тендерной заявки содержит:</w:t>
      </w:r>
    </w:p>
    <w:p w:rsidR="00374280" w:rsidRPr="00627228" w:rsidRDefault="00374280" w:rsidP="003F29C4">
      <w:pPr>
        <w:jc w:val="both"/>
        <w:textAlignment w:val="baseline"/>
        <w:rPr>
          <w:color w:val="000000"/>
          <w:spacing w:val="1"/>
          <w:sz w:val="20"/>
          <w:szCs w:val="20"/>
        </w:rPr>
      </w:pPr>
      <w:r w:rsidRPr="00627228">
        <w:rPr>
          <w:color w:val="000000"/>
          <w:spacing w:val="1"/>
          <w:sz w:val="20"/>
          <w:szCs w:val="20"/>
        </w:rPr>
        <w:t xml:space="preserve">      1) </w:t>
      </w:r>
      <w:r w:rsidRPr="00627228">
        <w:rPr>
          <w:b/>
          <w:color w:val="000000"/>
          <w:spacing w:val="1"/>
          <w:sz w:val="20"/>
          <w:szCs w:val="20"/>
        </w:rPr>
        <w:t>заявку на участие в тендере по форме</w:t>
      </w:r>
      <w:r w:rsidRPr="00627228">
        <w:rPr>
          <w:color w:val="000000"/>
          <w:spacing w:val="1"/>
          <w:sz w:val="20"/>
          <w:szCs w:val="20"/>
        </w:rPr>
        <w:t xml:space="preserve">, утвержденной уполномоченным органом в области здравоохранения. </w:t>
      </w:r>
      <w:r w:rsidRPr="00627228">
        <w:rPr>
          <w:b/>
          <w:color w:val="000000"/>
          <w:spacing w:val="1"/>
          <w:sz w:val="20"/>
          <w:szCs w:val="20"/>
        </w:rPr>
        <w:t>На электронном носителе</w:t>
      </w:r>
      <w:r w:rsidRPr="00627228">
        <w:rPr>
          <w:color w:val="000000"/>
          <w:spacing w:val="1"/>
          <w:sz w:val="20"/>
          <w:szCs w:val="20"/>
        </w:rPr>
        <w:t xml:space="preserve"> представляется </w:t>
      </w:r>
      <w:r w:rsidRPr="00627228">
        <w:rPr>
          <w:b/>
          <w:color w:val="000000"/>
          <w:spacing w:val="1"/>
          <w:sz w:val="20"/>
          <w:szCs w:val="20"/>
        </w:rPr>
        <w:t xml:space="preserve">опись прилагаемых к заявке документов по форме, </w:t>
      </w:r>
      <w:r w:rsidRPr="00627228">
        <w:rPr>
          <w:color w:val="000000"/>
          <w:spacing w:val="1"/>
          <w:sz w:val="20"/>
          <w:szCs w:val="20"/>
        </w:rPr>
        <w:t>утвержденной уполномоченным органом в области здравоохранения;</w:t>
      </w:r>
    </w:p>
    <w:p w:rsidR="00374280" w:rsidRPr="00627228" w:rsidRDefault="00374280" w:rsidP="003F29C4">
      <w:pPr>
        <w:jc w:val="both"/>
        <w:textAlignment w:val="baseline"/>
        <w:rPr>
          <w:color w:val="000000"/>
          <w:spacing w:val="1"/>
          <w:sz w:val="20"/>
          <w:szCs w:val="20"/>
        </w:rPr>
      </w:pPr>
      <w:r w:rsidRPr="00627228">
        <w:rPr>
          <w:color w:val="000000"/>
          <w:spacing w:val="1"/>
          <w:sz w:val="20"/>
          <w:szCs w:val="20"/>
        </w:rPr>
        <w:t xml:space="preserve">      </w:t>
      </w:r>
      <w:proofErr w:type="gramStart"/>
      <w:r w:rsidRPr="00627228">
        <w:rPr>
          <w:color w:val="000000"/>
          <w:spacing w:val="1"/>
          <w:sz w:val="20"/>
          <w:szCs w:val="20"/>
        </w:rPr>
        <w:t xml:space="preserve">2) </w:t>
      </w:r>
      <w:r w:rsidRPr="00627228">
        <w:rPr>
          <w:b/>
          <w:color w:val="000000"/>
          <w:spacing w:val="1"/>
          <w:sz w:val="20"/>
          <w:szCs w:val="20"/>
        </w:rPr>
        <w:t>копию свидетельства о государственной регистрации</w:t>
      </w:r>
      <w:r w:rsidRPr="00627228">
        <w:rPr>
          <w:color w:val="000000"/>
          <w:spacing w:val="1"/>
          <w:sz w:val="20"/>
          <w:szCs w:val="20"/>
        </w:rPr>
        <w:t xml:space="preserve"> (перерегистрации) юридического лица либо справку о государственной регистрации (перерегистрации) юридического лица;</w:t>
      </w:r>
      <w:proofErr w:type="gramEnd"/>
    </w:p>
    <w:p w:rsidR="00374280" w:rsidRPr="00627228" w:rsidRDefault="00374280" w:rsidP="003F29C4">
      <w:pPr>
        <w:jc w:val="both"/>
        <w:textAlignment w:val="baseline"/>
        <w:rPr>
          <w:color w:val="000000"/>
          <w:spacing w:val="1"/>
          <w:sz w:val="20"/>
          <w:szCs w:val="20"/>
        </w:rPr>
      </w:pPr>
      <w:r w:rsidRPr="00627228">
        <w:rPr>
          <w:color w:val="000000"/>
          <w:spacing w:val="1"/>
          <w:sz w:val="20"/>
          <w:szCs w:val="20"/>
        </w:rPr>
        <w:t xml:space="preserve">      3) </w:t>
      </w:r>
      <w:r w:rsidRPr="00627228">
        <w:rPr>
          <w:b/>
          <w:color w:val="000000"/>
          <w:spacing w:val="1"/>
          <w:sz w:val="20"/>
          <w:szCs w:val="20"/>
        </w:rPr>
        <w:t>копию устава</w:t>
      </w:r>
      <w:r w:rsidRPr="00627228">
        <w:rPr>
          <w:color w:val="000000"/>
          <w:spacing w:val="1"/>
          <w:sz w:val="20"/>
          <w:szCs w:val="20"/>
        </w:rPr>
        <w:t xml:space="preserve">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374280" w:rsidRPr="00627228" w:rsidRDefault="00374280" w:rsidP="003F29C4">
      <w:pPr>
        <w:jc w:val="both"/>
        <w:textAlignment w:val="baseline"/>
        <w:rPr>
          <w:color w:val="000000"/>
          <w:spacing w:val="1"/>
          <w:sz w:val="20"/>
          <w:szCs w:val="20"/>
        </w:rPr>
      </w:pPr>
      <w:r w:rsidRPr="00627228">
        <w:rPr>
          <w:color w:val="000000"/>
          <w:spacing w:val="1"/>
          <w:sz w:val="20"/>
          <w:szCs w:val="20"/>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374280" w:rsidRPr="00627228" w:rsidRDefault="00374280" w:rsidP="003F29C4">
      <w:pPr>
        <w:jc w:val="both"/>
        <w:textAlignment w:val="baseline"/>
        <w:rPr>
          <w:color w:val="000000"/>
          <w:spacing w:val="1"/>
          <w:sz w:val="20"/>
          <w:szCs w:val="20"/>
        </w:rPr>
      </w:pPr>
      <w:r w:rsidRPr="00627228">
        <w:rPr>
          <w:color w:val="000000"/>
          <w:spacing w:val="1"/>
          <w:sz w:val="20"/>
          <w:szCs w:val="20"/>
        </w:rPr>
        <w:t xml:space="preserve">      5) </w:t>
      </w:r>
      <w:r w:rsidRPr="00627228">
        <w:rPr>
          <w:b/>
          <w:color w:val="000000"/>
          <w:spacing w:val="1"/>
          <w:sz w:val="20"/>
          <w:szCs w:val="20"/>
        </w:rPr>
        <w:t>копии разрешений (уведомлений) либо разрешений</w:t>
      </w:r>
      <w:r w:rsidRPr="00627228">
        <w:rPr>
          <w:color w:val="000000"/>
          <w:spacing w:val="1"/>
          <w:sz w:val="20"/>
          <w:szCs w:val="20"/>
        </w:rPr>
        <w:t xml:space="preserve"> (уведомлений) в виде электронного документа, полученных (направленных) в соответствии с </w:t>
      </w:r>
      <w:hyperlink r:id="rId12" w:anchor="z1" w:history="1">
        <w:r w:rsidRPr="00627228">
          <w:rPr>
            <w:color w:val="9A1616"/>
            <w:spacing w:val="1"/>
            <w:sz w:val="20"/>
            <w:szCs w:val="20"/>
            <w:u w:val="single"/>
          </w:rPr>
          <w:t>Законом</w:t>
        </w:r>
      </w:hyperlink>
      <w:r w:rsidRPr="00627228">
        <w:rPr>
          <w:color w:val="000000"/>
          <w:spacing w:val="1"/>
          <w:sz w:val="20"/>
          <w:szCs w:val="20"/>
        </w:rPr>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74280" w:rsidRPr="00627228" w:rsidRDefault="00374280" w:rsidP="003F29C4">
      <w:pPr>
        <w:jc w:val="both"/>
        <w:textAlignment w:val="baseline"/>
        <w:rPr>
          <w:b/>
          <w:color w:val="000000"/>
          <w:spacing w:val="1"/>
          <w:sz w:val="20"/>
          <w:szCs w:val="20"/>
        </w:rPr>
      </w:pPr>
      <w:r w:rsidRPr="00627228">
        <w:rPr>
          <w:color w:val="000000"/>
          <w:spacing w:val="1"/>
          <w:sz w:val="20"/>
          <w:szCs w:val="20"/>
        </w:rPr>
        <w:t xml:space="preserve">      6) </w:t>
      </w:r>
      <w:r w:rsidRPr="00627228">
        <w:rPr>
          <w:b/>
          <w:color w:val="000000"/>
          <w:spacing w:val="1"/>
          <w:sz w:val="20"/>
          <w:szCs w:val="20"/>
        </w:rPr>
        <w:t>сведения об отсутствии (наличии) налоговой задолженности</w:t>
      </w:r>
      <w:r w:rsidRPr="00627228">
        <w:rPr>
          <w:color w:val="000000"/>
          <w:spacing w:val="1"/>
          <w:sz w:val="20"/>
          <w:szCs w:val="20"/>
        </w:rPr>
        <w:t xml:space="preserve">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w:t>
      </w:r>
      <w:r w:rsidRPr="00627228">
        <w:rPr>
          <w:b/>
          <w:color w:val="000000"/>
          <w:spacing w:val="1"/>
          <w:sz w:val="20"/>
          <w:szCs w:val="20"/>
        </w:rPr>
        <w:t>не ранее одного месяца, предшествующего дате вскрытия конвертов;</w:t>
      </w:r>
    </w:p>
    <w:p w:rsidR="00374280" w:rsidRPr="00627228" w:rsidRDefault="00374280" w:rsidP="003F29C4">
      <w:pPr>
        <w:jc w:val="both"/>
        <w:textAlignment w:val="baseline"/>
        <w:rPr>
          <w:color w:val="000000"/>
          <w:spacing w:val="1"/>
          <w:sz w:val="20"/>
          <w:szCs w:val="20"/>
        </w:rPr>
      </w:pPr>
      <w:r w:rsidRPr="00627228">
        <w:rPr>
          <w:color w:val="000000"/>
          <w:spacing w:val="1"/>
          <w:sz w:val="20"/>
          <w:szCs w:val="20"/>
        </w:rPr>
        <w:t xml:space="preserve">      </w:t>
      </w:r>
      <w:proofErr w:type="gramStart"/>
      <w:r w:rsidRPr="00627228">
        <w:rPr>
          <w:color w:val="000000"/>
          <w:spacing w:val="1"/>
          <w:sz w:val="20"/>
          <w:szCs w:val="20"/>
        </w:rPr>
        <w:t xml:space="preserve">7) </w:t>
      </w:r>
      <w:r w:rsidRPr="00627228">
        <w:rPr>
          <w:b/>
          <w:color w:val="000000"/>
          <w:spacing w:val="1"/>
          <w:sz w:val="20"/>
          <w:szCs w:val="20"/>
        </w:rPr>
        <w:t>подписанный оригинал справки банка</w:t>
      </w:r>
      <w:r w:rsidRPr="00627228">
        <w:rPr>
          <w:color w:val="000000"/>
          <w:spacing w:val="1"/>
          <w:sz w:val="20"/>
          <w:szCs w:val="20"/>
        </w:rPr>
        <w:t>,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w:t>
      </w:r>
      <w:hyperlink r:id="rId13" w:anchor="z19" w:history="1">
        <w:r w:rsidRPr="00627228">
          <w:rPr>
            <w:color w:val="9A1616"/>
            <w:spacing w:val="1"/>
            <w:sz w:val="20"/>
            <w:szCs w:val="20"/>
            <w:u w:val="single"/>
          </w:rPr>
          <w:t>типовому плану</w:t>
        </w:r>
      </w:hyperlink>
      <w:r w:rsidRPr="00627228">
        <w:rPr>
          <w:color w:val="000000"/>
          <w:spacing w:val="1"/>
          <w:sz w:val="20"/>
          <w:szCs w:val="20"/>
        </w:rPr>
        <w:t>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627228">
        <w:rPr>
          <w:color w:val="000000"/>
          <w:spacing w:val="1"/>
          <w:sz w:val="20"/>
          <w:szCs w:val="20"/>
        </w:rPr>
        <w:t xml:space="preserve"> </w:t>
      </w:r>
      <w:proofErr w:type="gramStart"/>
      <w:r w:rsidRPr="00627228">
        <w:rPr>
          <w:color w:val="000000"/>
          <w:spacing w:val="1"/>
          <w:sz w:val="20"/>
          <w:szCs w:val="20"/>
        </w:rPr>
        <w:t>регистрации нормативных правовых актов под № 6793), по форме, утвержденной уполномоченным органом в области здравоохранения (</w:t>
      </w:r>
      <w:r w:rsidRPr="00627228">
        <w:rPr>
          <w:b/>
          <w:color w:val="000000"/>
          <w:spacing w:val="1"/>
          <w:sz w:val="20"/>
          <w:szCs w:val="20"/>
        </w:rPr>
        <w:t>если потенциальный поставщик является клиентом нескольких банков или иностранного банка, то представляется справка от каждого из таких банков</w:t>
      </w:r>
      <w:r w:rsidRPr="00627228">
        <w:rPr>
          <w:color w:val="000000"/>
          <w:spacing w:val="1"/>
          <w:sz w:val="20"/>
          <w:szCs w:val="20"/>
        </w:rPr>
        <w:t xml:space="preserve">, за исключением филиалов и представительств потенциального поставщика, расположенных за границей), </w:t>
      </w:r>
      <w:r w:rsidRPr="00627228">
        <w:rPr>
          <w:b/>
          <w:color w:val="000000"/>
          <w:spacing w:val="1"/>
          <w:sz w:val="20"/>
          <w:szCs w:val="20"/>
        </w:rPr>
        <w:t>выданной не ранее одного месяца, предшествующего дате вскрытия конвертов</w:t>
      </w:r>
      <w:r w:rsidRPr="00627228">
        <w:rPr>
          <w:color w:val="000000"/>
          <w:spacing w:val="1"/>
          <w:sz w:val="20"/>
          <w:szCs w:val="20"/>
        </w:rPr>
        <w:t>;</w:t>
      </w:r>
      <w:proofErr w:type="gramEnd"/>
    </w:p>
    <w:p w:rsidR="00374280" w:rsidRPr="00627228" w:rsidRDefault="00374280" w:rsidP="003F29C4">
      <w:pPr>
        <w:jc w:val="both"/>
        <w:textAlignment w:val="baseline"/>
        <w:rPr>
          <w:color w:val="000000"/>
          <w:spacing w:val="1"/>
          <w:sz w:val="20"/>
          <w:szCs w:val="20"/>
        </w:rPr>
      </w:pPr>
      <w:r w:rsidRPr="00627228">
        <w:rPr>
          <w:color w:val="000000"/>
          <w:spacing w:val="1"/>
          <w:sz w:val="20"/>
          <w:szCs w:val="20"/>
        </w:rPr>
        <w:t xml:space="preserve">      8) </w:t>
      </w:r>
      <w:r w:rsidRPr="00627228">
        <w:rPr>
          <w:b/>
          <w:color w:val="000000"/>
          <w:spacing w:val="1"/>
          <w:sz w:val="20"/>
          <w:szCs w:val="20"/>
        </w:rPr>
        <w:t>сведения о квалификации по форме</w:t>
      </w:r>
      <w:r w:rsidRPr="00627228">
        <w:rPr>
          <w:color w:val="000000"/>
          <w:spacing w:val="1"/>
          <w:sz w:val="20"/>
          <w:szCs w:val="20"/>
        </w:rPr>
        <w:t>, утвержденной уполномоченным органом в области здравоохранения;</w:t>
      </w:r>
    </w:p>
    <w:p w:rsidR="00374280" w:rsidRPr="00627228" w:rsidRDefault="00374280" w:rsidP="003F29C4">
      <w:pPr>
        <w:jc w:val="both"/>
        <w:textAlignment w:val="baseline"/>
        <w:rPr>
          <w:color w:val="000000"/>
          <w:spacing w:val="1"/>
          <w:sz w:val="20"/>
          <w:szCs w:val="20"/>
        </w:rPr>
      </w:pPr>
      <w:r w:rsidRPr="00627228">
        <w:rPr>
          <w:color w:val="000000"/>
          <w:spacing w:val="1"/>
          <w:sz w:val="20"/>
          <w:szCs w:val="20"/>
        </w:rPr>
        <w:t xml:space="preserve">      9) </w:t>
      </w:r>
      <w:r w:rsidRPr="00627228">
        <w:rPr>
          <w:b/>
          <w:color w:val="000000"/>
          <w:spacing w:val="1"/>
          <w:sz w:val="20"/>
          <w:szCs w:val="20"/>
        </w:rPr>
        <w:t xml:space="preserve">копию сертификата </w:t>
      </w:r>
      <w:r w:rsidRPr="00627228">
        <w:rPr>
          <w:color w:val="000000"/>
          <w:spacing w:val="1"/>
          <w:sz w:val="20"/>
          <w:szCs w:val="20"/>
        </w:rPr>
        <w:t>о соответствии объекта и производства требованиям надлежащей производственной практики (</w:t>
      </w:r>
      <w:r w:rsidRPr="00627228">
        <w:rPr>
          <w:b/>
          <w:color w:val="000000"/>
          <w:spacing w:val="1"/>
          <w:sz w:val="20"/>
          <w:szCs w:val="20"/>
        </w:rPr>
        <w:t>GMP</w:t>
      </w:r>
      <w:r w:rsidRPr="00627228">
        <w:rPr>
          <w:color w:val="000000"/>
          <w:spacing w:val="1"/>
          <w:sz w:val="20"/>
          <w:szCs w:val="20"/>
        </w:rPr>
        <w:t>) при закупе лекарственных средств и заключении долгосрочных договоров поставки лекарственных сре</w:t>
      </w:r>
      <w:proofErr w:type="gramStart"/>
      <w:r w:rsidRPr="00627228">
        <w:rPr>
          <w:color w:val="000000"/>
          <w:spacing w:val="1"/>
          <w:sz w:val="20"/>
          <w:szCs w:val="20"/>
        </w:rPr>
        <w:t>дств дл</w:t>
      </w:r>
      <w:proofErr w:type="gramEnd"/>
      <w:r w:rsidRPr="00627228">
        <w:rPr>
          <w:color w:val="000000"/>
          <w:spacing w:val="1"/>
          <w:sz w:val="20"/>
          <w:szCs w:val="20"/>
        </w:rPr>
        <w:t>я получения преимущества на заключение договора закупа или договора поставки (для отечественных товаропроизводителей)</w:t>
      </w:r>
      <w:r w:rsidR="002D6319" w:rsidRPr="00627228">
        <w:rPr>
          <w:color w:val="000000"/>
          <w:spacing w:val="1"/>
          <w:sz w:val="20"/>
          <w:szCs w:val="20"/>
        </w:rPr>
        <w:t xml:space="preserve"> (при наличии)</w:t>
      </w:r>
      <w:r w:rsidRPr="00627228">
        <w:rPr>
          <w:color w:val="000000"/>
          <w:spacing w:val="1"/>
          <w:sz w:val="20"/>
          <w:szCs w:val="20"/>
        </w:rPr>
        <w:t>;</w:t>
      </w:r>
    </w:p>
    <w:p w:rsidR="00374280" w:rsidRPr="00627228" w:rsidRDefault="00374280" w:rsidP="003F29C4">
      <w:pPr>
        <w:jc w:val="both"/>
        <w:textAlignment w:val="baseline"/>
        <w:rPr>
          <w:color w:val="000000"/>
          <w:spacing w:val="1"/>
          <w:sz w:val="20"/>
          <w:szCs w:val="20"/>
        </w:rPr>
      </w:pPr>
      <w:r w:rsidRPr="00627228">
        <w:rPr>
          <w:color w:val="000000"/>
          <w:spacing w:val="1"/>
          <w:sz w:val="20"/>
          <w:szCs w:val="20"/>
        </w:rPr>
        <w:t xml:space="preserve">      </w:t>
      </w:r>
      <w:r w:rsidRPr="00627228">
        <w:rPr>
          <w:b/>
          <w:color w:val="000000"/>
          <w:spacing w:val="1"/>
          <w:sz w:val="20"/>
          <w:szCs w:val="20"/>
        </w:rPr>
        <w:t>копию сертификата</w:t>
      </w:r>
      <w:r w:rsidRPr="00627228">
        <w:rPr>
          <w:color w:val="000000"/>
          <w:spacing w:val="1"/>
          <w:sz w:val="20"/>
          <w:szCs w:val="20"/>
        </w:rPr>
        <w:t xml:space="preserve"> о соответствии объекта требованиям надлежащей дистрибьюторской практики (</w:t>
      </w:r>
      <w:r w:rsidRPr="00627228">
        <w:rPr>
          <w:b/>
          <w:color w:val="000000"/>
          <w:spacing w:val="1"/>
          <w:sz w:val="20"/>
          <w:szCs w:val="20"/>
        </w:rPr>
        <w:t>GDP</w:t>
      </w:r>
      <w:r w:rsidRPr="00627228">
        <w:rPr>
          <w:color w:val="000000"/>
          <w:spacing w:val="1"/>
          <w:sz w:val="20"/>
          <w:szCs w:val="20"/>
        </w:rPr>
        <w:t>) при закупе лекарственных средств, изделий медицинского назначения и фармацевтических услуг для получения преимущества на заключение договора закупа или договора поставки</w:t>
      </w:r>
      <w:r w:rsidR="002D6319" w:rsidRPr="00627228">
        <w:rPr>
          <w:color w:val="000000"/>
          <w:spacing w:val="1"/>
          <w:sz w:val="20"/>
          <w:szCs w:val="20"/>
        </w:rPr>
        <w:t xml:space="preserve"> (при наличии);</w:t>
      </w:r>
    </w:p>
    <w:p w:rsidR="00374280" w:rsidRPr="00627228" w:rsidRDefault="00374280" w:rsidP="003F29C4">
      <w:pPr>
        <w:jc w:val="both"/>
        <w:textAlignment w:val="baseline"/>
        <w:rPr>
          <w:color w:val="000000"/>
          <w:spacing w:val="1"/>
          <w:sz w:val="20"/>
          <w:szCs w:val="20"/>
        </w:rPr>
      </w:pPr>
      <w:r w:rsidRPr="00627228">
        <w:rPr>
          <w:color w:val="000000"/>
          <w:spacing w:val="1"/>
          <w:sz w:val="20"/>
          <w:szCs w:val="20"/>
        </w:rPr>
        <w:t xml:space="preserve">      </w:t>
      </w:r>
      <w:r w:rsidRPr="00627228">
        <w:rPr>
          <w:b/>
          <w:color w:val="000000"/>
          <w:spacing w:val="1"/>
          <w:sz w:val="20"/>
          <w:szCs w:val="20"/>
        </w:rPr>
        <w:t>копию сертификата</w:t>
      </w:r>
      <w:r w:rsidRPr="00627228">
        <w:rPr>
          <w:color w:val="000000"/>
          <w:spacing w:val="1"/>
          <w:sz w:val="20"/>
          <w:szCs w:val="20"/>
        </w:rPr>
        <w:t xml:space="preserve"> о соответствии объекта требованиям надлежащей аптечной практики (</w:t>
      </w:r>
      <w:r w:rsidRPr="00627228">
        <w:rPr>
          <w:b/>
          <w:color w:val="000000"/>
          <w:spacing w:val="1"/>
          <w:sz w:val="20"/>
          <w:szCs w:val="20"/>
        </w:rPr>
        <w:t>GPP</w:t>
      </w:r>
      <w:r w:rsidRPr="00627228">
        <w:rPr>
          <w:color w:val="000000"/>
          <w:spacing w:val="1"/>
          <w:sz w:val="20"/>
          <w:szCs w:val="20"/>
        </w:rPr>
        <w:t>) при закупе фармацевтических услуг для получения преимущества на заключение договора закупа или договора поставки</w:t>
      </w:r>
      <w:r w:rsidR="002D6319" w:rsidRPr="00627228">
        <w:rPr>
          <w:color w:val="000000"/>
          <w:spacing w:val="1"/>
          <w:sz w:val="20"/>
          <w:szCs w:val="20"/>
        </w:rPr>
        <w:t xml:space="preserve"> (при наличии</w:t>
      </w:r>
      <w:proofErr w:type="gramStart"/>
      <w:r w:rsidR="002D6319" w:rsidRPr="00627228">
        <w:rPr>
          <w:color w:val="000000"/>
          <w:spacing w:val="1"/>
          <w:sz w:val="20"/>
          <w:szCs w:val="20"/>
        </w:rPr>
        <w:t>);</w:t>
      </w:r>
      <w:r w:rsidRPr="00627228">
        <w:rPr>
          <w:color w:val="000000"/>
          <w:spacing w:val="1"/>
          <w:sz w:val="20"/>
          <w:szCs w:val="20"/>
        </w:rPr>
        <w:t>;</w:t>
      </w:r>
      <w:proofErr w:type="gramEnd"/>
    </w:p>
    <w:p w:rsidR="00374280" w:rsidRPr="00627228" w:rsidRDefault="00374280" w:rsidP="003F29C4">
      <w:pPr>
        <w:jc w:val="both"/>
        <w:textAlignment w:val="baseline"/>
        <w:rPr>
          <w:color w:val="000000"/>
          <w:spacing w:val="1"/>
          <w:sz w:val="20"/>
          <w:szCs w:val="20"/>
        </w:rPr>
      </w:pPr>
      <w:r w:rsidRPr="00627228">
        <w:rPr>
          <w:color w:val="000000"/>
          <w:spacing w:val="1"/>
          <w:sz w:val="20"/>
          <w:szCs w:val="20"/>
        </w:rPr>
        <w:t>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374280" w:rsidRPr="00627228" w:rsidRDefault="00374280" w:rsidP="003F29C4">
      <w:pPr>
        <w:jc w:val="both"/>
        <w:textAlignment w:val="baseline"/>
        <w:rPr>
          <w:color w:val="000000"/>
          <w:spacing w:val="1"/>
          <w:sz w:val="20"/>
          <w:szCs w:val="20"/>
        </w:rPr>
      </w:pPr>
      <w:r w:rsidRPr="00627228">
        <w:rPr>
          <w:color w:val="000000"/>
          <w:spacing w:val="1"/>
          <w:sz w:val="20"/>
          <w:szCs w:val="20"/>
        </w:rPr>
        <w:t xml:space="preserve">      11) заявленную потенциальным поставщиком </w:t>
      </w:r>
      <w:r w:rsidRPr="00627228">
        <w:rPr>
          <w:b/>
          <w:color w:val="000000"/>
          <w:spacing w:val="1"/>
          <w:sz w:val="20"/>
          <w:szCs w:val="20"/>
        </w:rPr>
        <w:t>таблицу цен по форме</w:t>
      </w:r>
      <w:r w:rsidRPr="00627228">
        <w:rPr>
          <w:color w:val="000000"/>
          <w:spacing w:val="1"/>
          <w:sz w:val="20"/>
          <w:szCs w:val="20"/>
        </w:rPr>
        <w:t>,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p>
    <w:p w:rsidR="00374280" w:rsidRPr="00627228" w:rsidRDefault="00374280" w:rsidP="003F29C4">
      <w:pPr>
        <w:jc w:val="both"/>
        <w:textAlignment w:val="baseline"/>
        <w:rPr>
          <w:b/>
          <w:color w:val="000000"/>
          <w:spacing w:val="1"/>
          <w:sz w:val="20"/>
          <w:szCs w:val="20"/>
        </w:rPr>
      </w:pPr>
      <w:r w:rsidRPr="00627228">
        <w:rPr>
          <w:color w:val="000000"/>
          <w:spacing w:val="1"/>
          <w:sz w:val="20"/>
          <w:szCs w:val="20"/>
        </w:rPr>
        <w:t xml:space="preserve">      12) </w:t>
      </w:r>
      <w:r w:rsidRPr="00627228">
        <w:rPr>
          <w:b/>
          <w:color w:val="000000"/>
          <w:spacing w:val="1"/>
          <w:sz w:val="20"/>
          <w:szCs w:val="20"/>
        </w:rPr>
        <w:t>сопутствующие услуги;</w:t>
      </w:r>
    </w:p>
    <w:p w:rsidR="00374280" w:rsidRPr="00627228" w:rsidRDefault="00374280" w:rsidP="003F29C4">
      <w:pPr>
        <w:jc w:val="both"/>
        <w:textAlignment w:val="baseline"/>
        <w:rPr>
          <w:color w:val="000000"/>
          <w:spacing w:val="1"/>
          <w:sz w:val="20"/>
          <w:szCs w:val="20"/>
        </w:rPr>
      </w:pPr>
      <w:r w:rsidRPr="00627228">
        <w:rPr>
          <w:color w:val="000000"/>
          <w:spacing w:val="1"/>
          <w:sz w:val="20"/>
          <w:szCs w:val="20"/>
        </w:rPr>
        <w:t xml:space="preserve">      13) </w:t>
      </w:r>
      <w:r w:rsidRPr="00627228">
        <w:rPr>
          <w:b/>
          <w:color w:val="000000"/>
          <w:spacing w:val="1"/>
          <w:sz w:val="20"/>
          <w:szCs w:val="20"/>
        </w:rPr>
        <w:t>оригинал документа</w:t>
      </w:r>
      <w:r w:rsidRPr="00627228">
        <w:rPr>
          <w:color w:val="000000"/>
          <w:spacing w:val="1"/>
          <w:sz w:val="20"/>
          <w:szCs w:val="20"/>
        </w:rPr>
        <w:t xml:space="preserve">, подтверждающего внесение </w:t>
      </w:r>
      <w:r w:rsidRPr="00627228">
        <w:rPr>
          <w:b/>
          <w:color w:val="000000"/>
          <w:spacing w:val="1"/>
          <w:sz w:val="20"/>
          <w:szCs w:val="20"/>
        </w:rPr>
        <w:t>гарантийного обеспечения</w:t>
      </w:r>
      <w:r w:rsidRPr="00627228">
        <w:rPr>
          <w:color w:val="000000"/>
          <w:spacing w:val="1"/>
          <w:sz w:val="20"/>
          <w:szCs w:val="20"/>
        </w:rPr>
        <w:t xml:space="preserve"> тендерной заявки;</w:t>
      </w:r>
    </w:p>
    <w:p w:rsidR="00374280" w:rsidRPr="00627228" w:rsidRDefault="00374280" w:rsidP="003F29C4">
      <w:pPr>
        <w:jc w:val="both"/>
        <w:textAlignment w:val="baseline"/>
        <w:rPr>
          <w:color w:val="000000"/>
          <w:spacing w:val="1"/>
          <w:sz w:val="20"/>
          <w:szCs w:val="20"/>
        </w:rPr>
      </w:pPr>
      <w:r w:rsidRPr="00627228">
        <w:rPr>
          <w:color w:val="000000"/>
          <w:spacing w:val="1"/>
          <w:sz w:val="20"/>
          <w:szCs w:val="20"/>
        </w:rPr>
        <w:lastRenderedPageBreak/>
        <w:t xml:space="preserve">      14) </w:t>
      </w:r>
      <w:r w:rsidRPr="00627228">
        <w:rPr>
          <w:b/>
          <w:color w:val="000000"/>
          <w:spacing w:val="1"/>
          <w:sz w:val="20"/>
          <w:szCs w:val="20"/>
        </w:rPr>
        <w:t>копию акта проверки наличия условий для хранения и транспортировки лекарственных средств и изделий медицинского назначения,</w:t>
      </w:r>
      <w:r w:rsidRPr="00627228">
        <w:rPr>
          <w:color w:val="000000"/>
          <w:spacing w:val="1"/>
          <w:sz w:val="20"/>
          <w:szCs w:val="20"/>
        </w:rPr>
        <w:t xml:space="preserve">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627228">
        <w:rPr>
          <w:color w:val="000000"/>
          <w:spacing w:val="1"/>
          <w:sz w:val="20"/>
          <w:szCs w:val="20"/>
        </w:rPr>
        <w:t>холодовой</w:t>
      </w:r>
      <w:proofErr w:type="spellEnd"/>
      <w:r w:rsidRPr="00627228">
        <w:rPr>
          <w:color w:val="000000"/>
          <w:spacing w:val="1"/>
          <w:sz w:val="20"/>
          <w:szCs w:val="20"/>
        </w:rPr>
        <w:t xml:space="preserve"> цепи" (акты должны быть выданы не позднее одного года до даты вскрытия конвертов с заявками). </w:t>
      </w:r>
      <w:proofErr w:type="gramStart"/>
      <w:r w:rsidRPr="00627228">
        <w:rPr>
          <w:color w:val="000000"/>
          <w:spacing w:val="1"/>
          <w:sz w:val="20"/>
          <w:szCs w:val="20"/>
        </w:rPr>
        <w:t>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roofErr w:type="gramEnd"/>
    </w:p>
    <w:p w:rsidR="00374280" w:rsidRPr="00627228" w:rsidRDefault="00374280" w:rsidP="003F29C4">
      <w:pPr>
        <w:jc w:val="both"/>
        <w:textAlignment w:val="baseline"/>
        <w:rPr>
          <w:color w:val="000000"/>
          <w:spacing w:val="1"/>
          <w:sz w:val="20"/>
          <w:szCs w:val="20"/>
        </w:rPr>
      </w:pPr>
      <w:r w:rsidRPr="00627228">
        <w:rPr>
          <w:color w:val="000000"/>
          <w:spacing w:val="1"/>
          <w:sz w:val="20"/>
          <w:szCs w:val="20"/>
        </w:rPr>
        <w:t xml:space="preserve">      15) </w:t>
      </w:r>
      <w:r w:rsidRPr="008C66D6">
        <w:rPr>
          <w:b/>
          <w:color w:val="000000"/>
          <w:spacing w:val="1"/>
          <w:sz w:val="20"/>
          <w:szCs w:val="20"/>
        </w:rPr>
        <w:t>документы</w:t>
      </w:r>
      <w:r w:rsidRPr="00627228">
        <w:rPr>
          <w:color w:val="000000"/>
          <w:spacing w:val="1"/>
          <w:sz w:val="20"/>
          <w:szCs w:val="20"/>
        </w:rPr>
        <w:t>, подтверждающие соответствие потенциального поставщика квалификационным требованиям, установленным </w:t>
      </w:r>
      <w:hyperlink r:id="rId14" w:anchor="z140" w:history="1">
        <w:r w:rsidRPr="008C66D6">
          <w:rPr>
            <w:b/>
            <w:color w:val="9A1616"/>
            <w:spacing w:val="1"/>
            <w:sz w:val="20"/>
            <w:szCs w:val="20"/>
            <w:u w:val="single"/>
          </w:rPr>
          <w:t>пунктом 13</w:t>
        </w:r>
      </w:hyperlink>
      <w:r w:rsidR="00464946" w:rsidRPr="00627228">
        <w:rPr>
          <w:color w:val="000000"/>
          <w:spacing w:val="1"/>
          <w:sz w:val="20"/>
          <w:szCs w:val="20"/>
        </w:rPr>
        <w:t> настоящих Правил:</w:t>
      </w:r>
    </w:p>
    <w:p w:rsidR="00374280" w:rsidRPr="00627228" w:rsidRDefault="00374280" w:rsidP="003F29C4">
      <w:pPr>
        <w:jc w:val="both"/>
        <w:textAlignment w:val="baseline"/>
        <w:rPr>
          <w:color w:val="000000"/>
          <w:spacing w:val="1"/>
          <w:sz w:val="20"/>
          <w:szCs w:val="20"/>
        </w:rPr>
      </w:pPr>
      <w:r w:rsidRPr="00627228">
        <w:rPr>
          <w:color w:val="000000"/>
          <w:spacing w:val="1"/>
          <w:sz w:val="20"/>
          <w:szCs w:val="20"/>
        </w:rPr>
        <w:t xml:space="preserve">      </w:t>
      </w:r>
      <w:r w:rsidR="00464946" w:rsidRPr="00627228">
        <w:rPr>
          <w:color w:val="000000"/>
          <w:spacing w:val="1"/>
          <w:sz w:val="20"/>
          <w:szCs w:val="20"/>
        </w:rPr>
        <w:t>15-</w:t>
      </w:r>
      <w:r w:rsidRPr="00627228">
        <w:rPr>
          <w:color w:val="000000"/>
          <w:spacing w:val="1"/>
          <w:sz w:val="20"/>
          <w:szCs w:val="20"/>
        </w:rPr>
        <w:t>1) правоспособность (для юридических лиц), гражданская дееспособность (для физических лиц, осуществляющих пр</w:t>
      </w:r>
      <w:r w:rsidR="00464946" w:rsidRPr="00627228">
        <w:rPr>
          <w:color w:val="000000"/>
          <w:spacing w:val="1"/>
          <w:sz w:val="20"/>
          <w:szCs w:val="20"/>
        </w:rPr>
        <w:t>едпринимательскую деятельность)</w:t>
      </w:r>
      <w:r w:rsidR="00E2575C" w:rsidRPr="00627228">
        <w:rPr>
          <w:color w:val="000000"/>
          <w:spacing w:val="1"/>
          <w:sz w:val="20"/>
          <w:szCs w:val="20"/>
        </w:rPr>
        <w:t>; не подлежать процедуре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не состоять в перечне недобросовестных потенциальных поставщиков (поставщиков)</w:t>
      </w:r>
      <w:r w:rsidR="00464946" w:rsidRPr="00627228">
        <w:rPr>
          <w:color w:val="000000"/>
          <w:spacing w:val="1"/>
          <w:sz w:val="20"/>
          <w:szCs w:val="20"/>
        </w:rPr>
        <w:t xml:space="preserve">; </w:t>
      </w:r>
    </w:p>
    <w:p w:rsidR="00374280" w:rsidRPr="00627228" w:rsidRDefault="00374280" w:rsidP="003F29C4">
      <w:pPr>
        <w:jc w:val="both"/>
        <w:textAlignment w:val="baseline"/>
        <w:rPr>
          <w:color w:val="000000"/>
          <w:spacing w:val="1"/>
          <w:sz w:val="20"/>
          <w:szCs w:val="20"/>
        </w:rPr>
      </w:pPr>
      <w:r w:rsidRPr="00627228">
        <w:rPr>
          <w:color w:val="000000"/>
          <w:spacing w:val="1"/>
          <w:sz w:val="20"/>
          <w:szCs w:val="20"/>
        </w:rPr>
        <w:t xml:space="preserve">      </w:t>
      </w:r>
      <w:r w:rsidR="00DE5095" w:rsidRPr="00627228">
        <w:rPr>
          <w:color w:val="000000"/>
          <w:spacing w:val="1"/>
          <w:sz w:val="20"/>
          <w:szCs w:val="20"/>
        </w:rPr>
        <w:t>15-</w:t>
      </w:r>
      <w:r w:rsidRPr="00627228">
        <w:rPr>
          <w:color w:val="000000"/>
          <w:spacing w:val="1"/>
          <w:sz w:val="20"/>
          <w:szCs w:val="20"/>
        </w:rPr>
        <w:t xml:space="preserve">2) </w:t>
      </w:r>
      <w:r w:rsidRPr="009C2F18">
        <w:rPr>
          <w:color w:val="000000"/>
          <w:spacing w:val="1"/>
          <w:sz w:val="20"/>
          <w:szCs w:val="20"/>
        </w:rPr>
        <w:t>опыт работы</w:t>
      </w:r>
      <w:r w:rsidRPr="00627228">
        <w:rPr>
          <w:color w:val="000000"/>
          <w:spacing w:val="1"/>
          <w:sz w:val="20"/>
          <w:szCs w:val="20"/>
        </w:rPr>
        <w:t xml:space="preserve"> на фармацевтическом рынке Республики </w:t>
      </w:r>
      <w:r w:rsidRPr="009C2F18">
        <w:rPr>
          <w:color w:val="000000"/>
          <w:spacing w:val="1"/>
          <w:sz w:val="20"/>
          <w:szCs w:val="20"/>
        </w:rPr>
        <w:t>Казахстан не менее одного года</w:t>
      </w:r>
      <w:r w:rsidRPr="00627228">
        <w:rPr>
          <w:color w:val="000000"/>
          <w:spacing w:val="1"/>
          <w:sz w:val="20"/>
          <w:szCs w:val="20"/>
        </w:rPr>
        <w:t xml:space="preserve"> (данное требование не распространяется на производителей</w:t>
      </w:r>
      <w:proofErr w:type="gramStart"/>
      <w:r w:rsidRPr="00627228">
        <w:rPr>
          <w:color w:val="000000"/>
          <w:spacing w:val="1"/>
          <w:sz w:val="20"/>
          <w:szCs w:val="20"/>
        </w:rPr>
        <w:t>)</w:t>
      </w:r>
      <w:r w:rsidR="006206F4">
        <w:rPr>
          <w:color w:val="000000"/>
          <w:spacing w:val="1"/>
          <w:sz w:val="20"/>
          <w:szCs w:val="20"/>
        </w:rPr>
        <w:t>(</w:t>
      </w:r>
      <w:proofErr w:type="gramEnd"/>
      <w:r w:rsidR="006206F4">
        <w:rPr>
          <w:color w:val="000000"/>
          <w:spacing w:val="1"/>
          <w:sz w:val="20"/>
          <w:szCs w:val="20"/>
        </w:rPr>
        <w:t>приложить счет-фактуры,</w:t>
      </w:r>
      <w:r w:rsidR="003F29C4">
        <w:rPr>
          <w:color w:val="000000"/>
          <w:spacing w:val="1"/>
          <w:sz w:val="20"/>
          <w:szCs w:val="20"/>
          <w:lang w:val="kk-KZ"/>
        </w:rPr>
        <w:t xml:space="preserve"> </w:t>
      </w:r>
      <w:r w:rsidR="003E239C" w:rsidRPr="00627228">
        <w:rPr>
          <w:color w:val="000000"/>
          <w:spacing w:val="1"/>
          <w:sz w:val="20"/>
          <w:szCs w:val="20"/>
        </w:rPr>
        <w:t>наклад</w:t>
      </w:r>
      <w:r w:rsidR="00760F50" w:rsidRPr="00627228">
        <w:rPr>
          <w:color w:val="000000"/>
          <w:spacing w:val="1"/>
          <w:sz w:val="20"/>
          <w:szCs w:val="20"/>
        </w:rPr>
        <w:t>ные</w:t>
      </w:r>
      <w:r w:rsidR="003E239C" w:rsidRPr="00627228">
        <w:rPr>
          <w:color w:val="000000"/>
          <w:spacing w:val="1"/>
          <w:sz w:val="20"/>
          <w:szCs w:val="20"/>
        </w:rPr>
        <w:t xml:space="preserve"> за </w:t>
      </w:r>
      <w:r w:rsidR="006206F4">
        <w:rPr>
          <w:color w:val="000000"/>
          <w:spacing w:val="1"/>
          <w:sz w:val="20"/>
          <w:szCs w:val="20"/>
        </w:rPr>
        <w:t>п</w:t>
      </w:r>
      <w:r w:rsidR="003E239C" w:rsidRPr="00627228">
        <w:rPr>
          <w:color w:val="000000"/>
          <w:spacing w:val="1"/>
          <w:sz w:val="20"/>
          <w:szCs w:val="20"/>
        </w:rPr>
        <w:t>редшествующие годы)</w:t>
      </w:r>
      <w:r w:rsidRPr="00627228">
        <w:rPr>
          <w:color w:val="000000"/>
          <w:spacing w:val="1"/>
          <w:sz w:val="20"/>
          <w:szCs w:val="20"/>
        </w:rPr>
        <w:t>;</w:t>
      </w:r>
    </w:p>
    <w:p w:rsidR="00374280" w:rsidRPr="00627228" w:rsidRDefault="003029E2" w:rsidP="003F29C4">
      <w:pPr>
        <w:jc w:val="both"/>
        <w:textAlignment w:val="baseline"/>
        <w:rPr>
          <w:color w:val="000000"/>
          <w:spacing w:val="1"/>
          <w:sz w:val="20"/>
          <w:szCs w:val="20"/>
        </w:rPr>
      </w:pPr>
      <w:r w:rsidRPr="00627228">
        <w:rPr>
          <w:color w:val="000000"/>
          <w:spacing w:val="1"/>
          <w:sz w:val="20"/>
          <w:szCs w:val="20"/>
        </w:rPr>
        <w:t> </w:t>
      </w:r>
      <w:r w:rsidR="00374280" w:rsidRPr="00627228">
        <w:rPr>
          <w:color w:val="000000"/>
          <w:spacing w:val="1"/>
          <w:sz w:val="20"/>
          <w:szCs w:val="20"/>
        </w:rPr>
        <w:t>1</w:t>
      </w:r>
      <w:r w:rsidR="00DE5095" w:rsidRPr="00627228">
        <w:rPr>
          <w:color w:val="000000"/>
          <w:spacing w:val="1"/>
          <w:sz w:val="20"/>
          <w:szCs w:val="20"/>
        </w:rPr>
        <w:t>6</w:t>
      </w:r>
      <w:r w:rsidR="00374280" w:rsidRPr="00627228">
        <w:rPr>
          <w:color w:val="000000"/>
          <w:spacing w:val="1"/>
          <w:sz w:val="20"/>
          <w:szCs w:val="20"/>
        </w:rPr>
        <w:t xml:space="preserve">) </w:t>
      </w:r>
      <w:r w:rsidR="00374280" w:rsidRPr="00627228">
        <w:rPr>
          <w:b/>
          <w:color w:val="000000"/>
          <w:spacing w:val="1"/>
          <w:sz w:val="20"/>
          <w:szCs w:val="20"/>
        </w:rPr>
        <w:t xml:space="preserve">письмо об отсутствии </w:t>
      </w:r>
      <w:proofErr w:type="spellStart"/>
      <w:r w:rsidR="00374280" w:rsidRPr="00627228">
        <w:rPr>
          <w:b/>
          <w:color w:val="000000"/>
          <w:spacing w:val="1"/>
          <w:sz w:val="20"/>
          <w:szCs w:val="20"/>
        </w:rPr>
        <w:t>аффилированности</w:t>
      </w:r>
      <w:proofErr w:type="spellEnd"/>
      <w:r w:rsidR="00374280" w:rsidRPr="00627228">
        <w:rPr>
          <w:color w:val="000000"/>
          <w:spacing w:val="1"/>
          <w:sz w:val="20"/>
          <w:szCs w:val="20"/>
        </w:rPr>
        <w:t xml:space="preserve"> в соответствии с </w:t>
      </w:r>
      <w:hyperlink r:id="rId15" w:anchor="z123" w:history="1">
        <w:r w:rsidR="00374280" w:rsidRPr="00627228">
          <w:rPr>
            <w:color w:val="9A1616"/>
            <w:spacing w:val="1"/>
            <w:sz w:val="20"/>
            <w:szCs w:val="20"/>
            <w:u w:val="single"/>
          </w:rPr>
          <w:t>пунктом 9</w:t>
        </w:r>
      </w:hyperlink>
      <w:r w:rsidR="00374280" w:rsidRPr="00627228">
        <w:rPr>
          <w:color w:val="000000"/>
          <w:spacing w:val="1"/>
          <w:sz w:val="20"/>
          <w:szCs w:val="20"/>
        </w:rPr>
        <w:t> настоящих Прави</w:t>
      </w:r>
      <w:proofErr w:type="gramStart"/>
      <w:r w:rsidR="00374280" w:rsidRPr="00627228">
        <w:rPr>
          <w:color w:val="000000"/>
          <w:spacing w:val="1"/>
          <w:sz w:val="20"/>
          <w:szCs w:val="20"/>
        </w:rPr>
        <w:t>л</w:t>
      </w:r>
      <w:r w:rsidR="007E07E5" w:rsidRPr="00627228">
        <w:rPr>
          <w:color w:val="000000"/>
          <w:spacing w:val="1"/>
          <w:sz w:val="20"/>
          <w:szCs w:val="20"/>
        </w:rPr>
        <w:t>(</w:t>
      </w:r>
      <w:proofErr w:type="gramEnd"/>
      <w:r w:rsidR="007E07E5" w:rsidRPr="00627228">
        <w:rPr>
          <w:color w:val="000000"/>
          <w:spacing w:val="1"/>
          <w:sz w:val="20"/>
          <w:szCs w:val="20"/>
        </w:rPr>
        <w:t>приложить информационное письмо)</w:t>
      </w:r>
      <w:r w:rsidR="00374280" w:rsidRPr="00627228">
        <w:rPr>
          <w:color w:val="000000"/>
          <w:spacing w:val="1"/>
          <w:sz w:val="20"/>
          <w:szCs w:val="20"/>
        </w:rPr>
        <w:t>;</w:t>
      </w:r>
    </w:p>
    <w:p w:rsidR="00374280" w:rsidRPr="00627228" w:rsidRDefault="003029E2" w:rsidP="003F29C4">
      <w:pPr>
        <w:jc w:val="both"/>
        <w:textAlignment w:val="baseline"/>
        <w:rPr>
          <w:color w:val="000000"/>
          <w:spacing w:val="1"/>
          <w:sz w:val="20"/>
          <w:szCs w:val="20"/>
        </w:rPr>
      </w:pPr>
      <w:r w:rsidRPr="00627228">
        <w:rPr>
          <w:color w:val="000000"/>
          <w:spacing w:val="1"/>
          <w:sz w:val="20"/>
          <w:szCs w:val="20"/>
        </w:rPr>
        <w:t>  </w:t>
      </w:r>
      <w:r w:rsidR="00374280" w:rsidRPr="00627228">
        <w:rPr>
          <w:color w:val="000000"/>
          <w:spacing w:val="1"/>
          <w:sz w:val="20"/>
          <w:szCs w:val="20"/>
        </w:rPr>
        <w:t>1</w:t>
      </w:r>
      <w:r w:rsidR="00DE5095" w:rsidRPr="00627228">
        <w:rPr>
          <w:color w:val="000000"/>
          <w:spacing w:val="1"/>
          <w:sz w:val="20"/>
          <w:szCs w:val="20"/>
        </w:rPr>
        <w:t>7</w:t>
      </w:r>
      <w:r w:rsidR="00374280" w:rsidRPr="00627228">
        <w:rPr>
          <w:color w:val="000000"/>
          <w:spacing w:val="1"/>
          <w:sz w:val="20"/>
          <w:szCs w:val="20"/>
        </w:rPr>
        <w:t xml:space="preserve">) </w:t>
      </w:r>
      <w:r w:rsidR="00374280" w:rsidRPr="00627228">
        <w:rPr>
          <w:b/>
          <w:color w:val="000000"/>
          <w:spacing w:val="1"/>
          <w:sz w:val="20"/>
          <w:szCs w:val="20"/>
        </w:rPr>
        <w:t xml:space="preserve">письмо о согласии на расторжение договора </w:t>
      </w:r>
      <w:r w:rsidR="00374280" w:rsidRPr="00DC692A">
        <w:rPr>
          <w:color w:val="000000"/>
          <w:spacing w:val="1"/>
          <w:sz w:val="20"/>
          <w:szCs w:val="20"/>
        </w:rPr>
        <w:t>закупа в случае выявления фактов, указанных в </w:t>
      </w:r>
      <w:hyperlink r:id="rId16" w:anchor="z123" w:history="1">
        <w:r w:rsidR="00374280" w:rsidRPr="00DC692A">
          <w:rPr>
            <w:color w:val="9A1616"/>
            <w:spacing w:val="1"/>
            <w:sz w:val="20"/>
            <w:szCs w:val="20"/>
            <w:u w:val="single"/>
          </w:rPr>
          <w:t>пункте 9</w:t>
        </w:r>
      </w:hyperlink>
      <w:r w:rsidR="00374280" w:rsidRPr="00DC692A">
        <w:rPr>
          <w:color w:val="000000"/>
          <w:spacing w:val="1"/>
          <w:sz w:val="20"/>
          <w:szCs w:val="20"/>
        </w:rPr>
        <w:t> настоящих Правил</w:t>
      </w:r>
      <w:r w:rsidR="00374280" w:rsidRPr="00627228">
        <w:rPr>
          <w:b/>
          <w:color w:val="000000"/>
          <w:spacing w:val="1"/>
          <w:sz w:val="20"/>
          <w:szCs w:val="20"/>
        </w:rPr>
        <w:t xml:space="preserve"> (</w:t>
      </w:r>
      <w:proofErr w:type="spellStart"/>
      <w:r w:rsidR="00374280" w:rsidRPr="00627228">
        <w:rPr>
          <w:b/>
          <w:color w:val="000000"/>
          <w:spacing w:val="1"/>
          <w:sz w:val="20"/>
          <w:szCs w:val="20"/>
        </w:rPr>
        <w:t>аффилированность</w:t>
      </w:r>
      <w:proofErr w:type="spellEnd"/>
      <w:r w:rsidR="00374280" w:rsidRPr="00627228">
        <w:rPr>
          <w:b/>
          <w:color w:val="000000"/>
          <w:spacing w:val="1"/>
          <w:sz w:val="20"/>
          <w:szCs w:val="20"/>
        </w:rPr>
        <w:t>)</w:t>
      </w:r>
      <w:r w:rsidR="00374280" w:rsidRPr="00627228">
        <w:rPr>
          <w:color w:val="000000"/>
          <w:spacing w:val="1"/>
          <w:sz w:val="20"/>
          <w:szCs w:val="20"/>
        </w:rPr>
        <w:t>, в порядке, установленном настоящими Правилам</w:t>
      </w:r>
      <w:proofErr w:type="gramStart"/>
      <w:r w:rsidR="00374280" w:rsidRPr="00627228">
        <w:rPr>
          <w:color w:val="000000"/>
          <w:spacing w:val="1"/>
          <w:sz w:val="20"/>
          <w:szCs w:val="20"/>
        </w:rPr>
        <w:t>и</w:t>
      </w:r>
      <w:r w:rsidR="007E07E5" w:rsidRPr="00627228">
        <w:rPr>
          <w:color w:val="000000"/>
          <w:spacing w:val="1"/>
          <w:sz w:val="20"/>
          <w:szCs w:val="20"/>
        </w:rPr>
        <w:t>(</w:t>
      </w:r>
      <w:proofErr w:type="gramEnd"/>
      <w:r w:rsidR="007E07E5" w:rsidRPr="00627228">
        <w:rPr>
          <w:color w:val="000000"/>
          <w:spacing w:val="1"/>
          <w:sz w:val="20"/>
          <w:szCs w:val="20"/>
        </w:rPr>
        <w:t>приложить письмо)</w:t>
      </w:r>
      <w:r w:rsidR="00374280" w:rsidRPr="00627228">
        <w:rPr>
          <w:color w:val="000000"/>
          <w:spacing w:val="1"/>
          <w:sz w:val="20"/>
          <w:szCs w:val="20"/>
        </w:rPr>
        <w:t>;</w:t>
      </w:r>
      <w:r w:rsidR="00DE5095" w:rsidRPr="00627228">
        <w:rPr>
          <w:color w:val="000000"/>
          <w:spacing w:val="1"/>
          <w:sz w:val="20"/>
          <w:szCs w:val="20"/>
        </w:rPr>
        <w:t>  </w:t>
      </w:r>
    </w:p>
    <w:p w:rsidR="00374280" w:rsidRPr="00627228" w:rsidRDefault="00DC2012" w:rsidP="003F29C4">
      <w:pPr>
        <w:jc w:val="both"/>
        <w:textAlignment w:val="baseline"/>
        <w:rPr>
          <w:color w:val="000000"/>
          <w:spacing w:val="1"/>
          <w:sz w:val="20"/>
          <w:szCs w:val="20"/>
        </w:rPr>
      </w:pPr>
      <w:r w:rsidRPr="00627228">
        <w:rPr>
          <w:color w:val="000000"/>
          <w:spacing w:val="1"/>
          <w:sz w:val="20"/>
          <w:szCs w:val="20"/>
        </w:rPr>
        <w:t>  </w:t>
      </w:r>
      <w:r w:rsidR="00DE5095" w:rsidRPr="00627228">
        <w:rPr>
          <w:color w:val="000000"/>
          <w:spacing w:val="1"/>
          <w:sz w:val="20"/>
          <w:szCs w:val="20"/>
        </w:rPr>
        <w:t>18</w:t>
      </w:r>
      <w:r w:rsidR="00374280" w:rsidRPr="00627228">
        <w:rPr>
          <w:color w:val="000000"/>
          <w:spacing w:val="1"/>
          <w:sz w:val="20"/>
          <w:szCs w:val="20"/>
        </w:rPr>
        <w:t xml:space="preserve">) </w:t>
      </w:r>
      <w:r w:rsidR="00374280" w:rsidRPr="00627228">
        <w:rPr>
          <w:b/>
          <w:color w:val="000000"/>
          <w:spacing w:val="1"/>
          <w:sz w:val="20"/>
          <w:szCs w:val="20"/>
        </w:rPr>
        <w:t>копию документа, подтверждающего</w:t>
      </w:r>
      <w:r w:rsidR="00374280" w:rsidRPr="00627228">
        <w:rPr>
          <w:color w:val="000000"/>
          <w:spacing w:val="1"/>
          <w:sz w:val="20"/>
          <w:szCs w:val="20"/>
        </w:rPr>
        <w:t xml:space="preserve">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374280" w:rsidRPr="00627228" w:rsidRDefault="004703F4" w:rsidP="003F29C4">
      <w:pPr>
        <w:jc w:val="both"/>
        <w:textAlignment w:val="baseline"/>
        <w:rPr>
          <w:color w:val="000000"/>
          <w:spacing w:val="1"/>
          <w:sz w:val="20"/>
          <w:szCs w:val="20"/>
        </w:rPr>
      </w:pPr>
      <w:r w:rsidRPr="00627228">
        <w:rPr>
          <w:color w:val="000000"/>
          <w:spacing w:val="1"/>
          <w:sz w:val="20"/>
          <w:szCs w:val="20"/>
        </w:rPr>
        <w:t>1</w:t>
      </w:r>
      <w:r w:rsidR="00DE5095" w:rsidRPr="00627228">
        <w:rPr>
          <w:color w:val="000000"/>
          <w:spacing w:val="1"/>
          <w:sz w:val="20"/>
          <w:szCs w:val="20"/>
        </w:rPr>
        <w:t>.2.</w:t>
      </w:r>
      <w:r w:rsidR="00374280" w:rsidRPr="00627228">
        <w:rPr>
          <w:b/>
          <w:color w:val="000000"/>
          <w:spacing w:val="1"/>
          <w:sz w:val="20"/>
          <w:szCs w:val="20"/>
        </w:rPr>
        <w:t>Техническая часть</w:t>
      </w:r>
      <w:r w:rsidR="00374280" w:rsidRPr="00627228">
        <w:rPr>
          <w:color w:val="000000"/>
          <w:spacing w:val="1"/>
          <w:sz w:val="20"/>
          <w:szCs w:val="20"/>
        </w:rPr>
        <w:t xml:space="preserve"> тендерной заявки содержит:</w:t>
      </w:r>
    </w:p>
    <w:p w:rsidR="00374280" w:rsidRPr="00627228" w:rsidRDefault="00374280" w:rsidP="003F29C4">
      <w:pPr>
        <w:jc w:val="both"/>
        <w:textAlignment w:val="baseline"/>
        <w:rPr>
          <w:color w:val="000000"/>
          <w:spacing w:val="1"/>
          <w:sz w:val="20"/>
          <w:szCs w:val="20"/>
        </w:rPr>
      </w:pPr>
      <w:r w:rsidRPr="00627228">
        <w:rPr>
          <w:color w:val="000000"/>
          <w:spacing w:val="1"/>
          <w:sz w:val="20"/>
          <w:szCs w:val="20"/>
        </w:rPr>
        <w:t xml:space="preserve">      1) </w:t>
      </w:r>
      <w:r w:rsidRPr="00627228">
        <w:rPr>
          <w:b/>
          <w:color w:val="000000"/>
          <w:spacing w:val="1"/>
          <w:sz w:val="20"/>
          <w:szCs w:val="20"/>
        </w:rPr>
        <w:t>технические спецификации с указанием точных технических характеристик</w:t>
      </w:r>
      <w:r w:rsidRPr="00627228">
        <w:rPr>
          <w:color w:val="000000"/>
          <w:spacing w:val="1"/>
          <w:sz w:val="20"/>
          <w:szCs w:val="20"/>
        </w:rPr>
        <w:t xml:space="preserve"> заявленного товара, на бумажном носителе (при заявлении медицинской техники также на электронном носителе в формате *</w:t>
      </w:r>
      <w:proofErr w:type="spellStart"/>
      <w:r w:rsidRPr="00627228">
        <w:rPr>
          <w:color w:val="000000"/>
          <w:spacing w:val="1"/>
          <w:sz w:val="20"/>
          <w:szCs w:val="20"/>
        </w:rPr>
        <w:t>doc</w:t>
      </w:r>
      <w:proofErr w:type="spellEnd"/>
      <w:r w:rsidRPr="00627228">
        <w:rPr>
          <w:color w:val="000000"/>
          <w:spacing w:val="1"/>
          <w:sz w:val="20"/>
          <w:szCs w:val="20"/>
        </w:rPr>
        <w:t>);</w:t>
      </w:r>
    </w:p>
    <w:p w:rsidR="00374280" w:rsidRPr="00627228" w:rsidRDefault="00374280" w:rsidP="003F29C4">
      <w:pPr>
        <w:jc w:val="both"/>
        <w:textAlignment w:val="baseline"/>
        <w:rPr>
          <w:color w:val="000000"/>
          <w:spacing w:val="1"/>
          <w:sz w:val="20"/>
          <w:szCs w:val="20"/>
        </w:rPr>
      </w:pPr>
      <w:r w:rsidRPr="00627228">
        <w:rPr>
          <w:color w:val="000000"/>
          <w:spacing w:val="1"/>
          <w:sz w:val="20"/>
          <w:szCs w:val="20"/>
        </w:rPr>
        <w:t xml:space="preserve">      2) </w:t>
      </w:r>
      <w:r w:rsidRPr="00627228">
        <w:rPr>
          <w:b/>
          <w:color w:val="000000"/>
          <w:spacing w:val="1"/>
          <w:sz w:val="20"/>
          <w:szCs w:val="20"/>
        </w:rPr>
        <w:t>документы</w:t>
      </w:r>
      <w:r w:rsidRPr="00627228">
        <w:rPr>
          <w:color w:val="000000"/>
          <w:spacing w:val="1"/>
          <w:sz w:val="20"/>
          <w:szCs w:val="20"/>
        </w:rPr>
        <w:t xml:space="preserve">, </w:t>
      </w:r>
      <w:r w:rsidRPr="00627228">
        <w:rPr>
          <w:b/>
          <w:color w:val="000000"/>
          <w:spacing w:val="1"/>
          <w:sz w:val="20"/>
          <w:szCs w:val="20"/>
        </w:rPr>
        <w:t>подтверждающие соответствие</w:t>
      </w:r>
      <w:r w:rsidRPr="00627228">
        <w:rPr>
          <w:color w:val="000000"/>
          <w:spacing w:val="1"/>
          <w:sz w:val="20"/>
          <w:szCs w:val="20"/>
        </w:rPr>
        <w:t xml:space="preserve"> предлагаемых товаров требованиям тендерной документации.</w:t>
      </w:r>
    </w:p>
    <w:p w:rsidR="00D9752A" w:rsidRPr="00627228" w:rsidRDefault="004703F4" w:rsidP="003F29C4">
      <w:pPr>
        <w:pStyle w:val="a9"/>
        <w:tabs>
          <w:tab w:val="left" w:pos="709"/>
          <w:tab w:val="left" w:pos="1134"/>
          <w:tab w:val="left" w:pos="1701"/>
        </w:tabs>
        <w:ind w:right="424"/>
        <w:rPr>
          <w:color w:val="000000"/>
          <w:spacing w:val="1"/>
          <w:sz w:val="20"/>
        </w:rPr>
      </w:pPr>
      <w:r w:rsidRPr="00627228">
        <w:rPr>
          <w:color w:val="000000"/>
          <w:spacing w:val="1"/>
          <w:sz w:val="20"/>
        </w:rPr>
        <w:t>1</w:t>
      </w:r>
      <w:r w:rsidR="00FC2315" w:rsidRPr="00627228">
        <w:rPr>
          <w:color w:val="000000"/>
          <w:spacing w:val="1"/>
          <w:sz w:val="20"/>
        </w:rPr>
        <w:t>.3.</w:t>
      </w:r>
      <w:r w:rsidR="005616E7" w:rsidRPr="00627228">
        <w:rPr>
          <w:b/>
          <w:color w:val="000000"/>
          <w:spacing w:val="1"/>
          <w:sz w:val="20"/>
        </w:rPr>
        <w:t>Гарантийное обеспечение</w:t>
      </w:r>
      <w:r w:rsidR="005616E7" w:rsidRPr="00627228">
        <w:rPr>
          <w:color w:val="000000"/>
          <w:spacing w:val="1"/>
          <w:sz w:val="20"/>
        </w:rPr>
        <w:t xml:space="preserve">. </w:t>
      </w:r>
      <w:r w:rsidR="00F64ECA" w:rsidRPr="00627228">
        <w:rPr>
          <w:sz w:val="20"/>
        </w:rPr>
        <w:t xml:space="preserve">Потенциальный поставщик вносит гарантийное обеспечение тендерной заявки в виде банковской гарантии или залога денег, размещаемых в банке, в размере 1% (один процент) от суммы, выделенной для закупа  со сроком действия, не менее срока действия самой тендерной заявки. </w:t>
      </w:r>
      <w:r w:rsidR="00D9752A" w:rsidRPr="008C66D6">
        <w:rPr>
          <w:color w:val="000000"/>
          <w:spacing w:val="1"/>
          <w:sz w:val="20"/>
        </w:rPr>
        <w:t>Гарантийное обеспечение</w:t>
      </w:r>
      <w:r w:rsidR="00D9752A" w:rsidRPr="00627228">
        <w:rPr>
          <w:color w:val="000000"/>
          <w:spacing w:val="1"/>
          <w:sz w:val="20"/>
        </w:rPr>
        <w:t xml:space="preserve"> тендерной заявки (далее - гарантийное обеспечение) представляется в виде:</w:t>
      </w:r>
    </w:p>
    <w:p w:rsidR="00D9752A" w:rsidRPr="00627228" w:rsidRDefault="00D9752A" w:rsidP="003F29C4">
      <w:pPr>
        <w:jc w:val="both"/>
        <w:textAlignment w:val="baseline"/>
        <w:rPr>
          <w:color w:val="000000"/>
          <w:spacing w:val="1"/>
          <w:sz w:val="20"/>
          <w:szCs w:val="20"/>
        </w:rPr>
      </w:pPr>
      <w:r w:rsidRPr="00627228">
        <w:rPr>
          <w:color w:val="000000"/>
          <w:spacing w:val="1"/>
          <w:sz w:val="20"/>
          <w:szCs w:val="20"/>
        </w:rPr>
        <w:t xml:space="preserve">      </w:t>
      </w:r>
      <w:proofErr w:type="gramStart"/>
      <w:r w:rsidRPr="00627228">
        <w:rPr>
          <w:color w:val="000000"/>
          <w:spacing w:val="1"/>
          <w:sz w:val="20"/>
          <w:szCs w:val="20"/>
        </w:rPr>
        <w:t xml:space="preserve">1.3.1) гарантийного денежного взноса, который вносится на банковский счет заказчика </w:t>
      </w:r>
      <w:r w:rsidR="001474C8" w:rsidRPr="00627228">
        <w:rPr>
          <w:color w:val="000000"/>
          <w:spacing w:val="1"/>
          <w:sz w:val="20"/>
          <w:szCs w:val="20"/>
        </w:rPr>
        <w:t>указанной в тендерной документации</w:t>
      </w:r>
      <w:r w:rsidRPr="00627228">
        <w:rPr>
          <w:color w:val="000000"/>
          <w:spacing w:val="1"/>
          <w:sz w:val="20"/>
          <w:szCs w:val="20"/>
        </w:rPr>
        <w:t>;</w:t>
      </w:r>
      <w:proofErr w:type="gramEnd"/>
    </w:p>
    <w:p w:rsidR="00F64ECA" w:rsidRDefault="00D9752A" w:rsidP="003F29C4">
      <w:pPr>
        <w:jc w:val="both"/>
        <w:textAlignment w:val="baseline"/>
        <w:rPr>
          <w:color w:val="000000"/>
          <w:spacing w:val="1"/>
          <w:sz w:val="20"/>
          <w:szCs w:val="20"/>
        </w:rPr>
      </w:pPr>
      <w:r w:rsidRPr="00627228">
        <w:rPr>
          <w:color w:val="000000"/>
          <w:spacing w:val="1"/>
          <w:sz w:val="20"/>
          <w:szCs w:val="20"/>
        </w:rPr>
        <w:t>      1.3.2) банковской гарантии по форме, утвержденной уполномоченным органом в области здравоохранения.</w:t>
      </w:r>
    </w:p>
    <w:p w:rsidR="00655B42" w:rsidRPr="00891A15" w:rsidRDefault="00655B42" w:rsidP="003F29C4">
      <w:pPr>
        <w:jc w:val="both"/>
        <w:textAlignment w:val="baseline"/>
        <w:rPr>
          <w:b/>
          <w:color w:val="000000"/>
          <w:spacing w:val="1"/>
          <w:sz w:val="20"/>
          <w:szCs w:val="20"/>
        </w:rPr>
      </w:pPr>
      <w:r>
        <w:rPr>
          <w:color w:val="000000"/>
          <w:spacing w:val="1"/>
          <w:sz w:val="20"/>
          <w:szCs w:val="20"/>
        </w:rPr>
        <w:t>2</w:t>
      </w:r>
      <w:r w:rsidRPr="00891A15">
        <w:rPr>
          <w:color w:val="000000"/>
          <w:spacing w:val="1"/>
          <w:sz w:val="20"/>
          <w:szCs w:val="20"/>
        </w:rPr>
        <w:t>.</w:t>
      </w:r>
      <w:r w:rsidRPr="00891A15">
        <w:rPr>
          <w:color w:val="000000"/>
          <w:spacing w:val="1"/>
        </w:rPr>
        <w:t xml:space="preserve"> </w:t>
      </w:r>
      <w:r w:rsidRPr="00891A15">
        <w:rPr>
          <w:color w:val="000000"/>
          <w:spacing w:val="1"/>
          <w:sz w:val="20"/>
          <w:szCs w:val="20"/>
        </w:rPr>
        <w:t>Гарантийное обеспечение тендерной заявки в виде залога денег вносится потенциальным поставщиком на соответствующий счет организатора тендера:</w:t>
      </w:r>
    </w:p>
    <w:p w:rsidR="00655B42" w:rsidRPr="00891A15" w:rsidRDefault="00655B42" w:rsidP="003F29C4">
      <w:pPr>
        <w:tabs>
          <w:tab w:val="left" w:pos="403"/>
        </w:tabs>
        <w:jc w:val="both"/>
        <w:rPr>
          <w:b/>
          <w:color w:val="000000"/>
          <w:spacing w:val="1"/>
          <w:sz w:val="18"/>
          <w:szCs w:val="18"/>
        </w:rPr>
      </w:pPr>
      <w:r w:rsidRPr="00891A15">
        <w:rPr>
          <w:b/>
          <w:color w:val="000000"/>
          <w:spacing w:val="1"/>
          <w:sz w:val="20"/>
          <w:szCs w:val="20"/>
        </w:rPr>
        <w:t>Государственное коммунальное предприятие на праве хозяйственного ведения "Городской наркологический центр медико-социальной коррекции" Управления здравоохранения города Алматы</w:t>
      </w:r>
      <w:r w:rsidRPr="00891A15">
        <w:rPr>
          <w:b/>
          <w:color w:val="000000"/>
          <w:spacing w:val="1"/>
          <w:sz w:val="20"/>
          <w:szCs w:val="20"/>
        </w:rPr>
        <w:br/>
      </w:r>
      <w:hyperlink r:id="rId17" w:history="1">
        <w:r w:rsidRPr="00891A15">
          <w:rPr>
            <w:b/>
            <w:color w:val="000000"/>
            <w:spacing w:val="1"/>
            <w:sz w:val="18"/>
            <w:szCs w:val="18"/>
          </w:rPr>
          <w:t>г</w:t>
        </w:r>
        <w:proofErr w:type="gramStart"/>
        <w:r w:rsidRPr="00891A15">
          <w:rPr>
            <w:b/>
            <w:color w:val="000000"/>
            <w:spacing w:val="1"/>
            <w:sz w:val="18"/>
            <w:szCs w:val="18"/>
          </w:rPr>
          <w:t>.А</w:t>
        </w:r>
        <w:proofErr w:type="gramEnd"/>
        <w:r w:rsidRPr="00891A15">
          <w:rPr>
            <w:b/>
            <w:color w:val="000000"/>
            <w:spacing w:val="1"/>
            <w:sz w:val="18"/>
            <w:szCs w:val="18"/>
          </w:rPr>
          <w:t>лматы,Макатаева,10</w:t>
        </w:r>
      </w:hyperlink>
      <w:r w:rsidRPr="00891A15">
        <w:rPr>
          <w:b/>
          <w:color w:val="000000"/>
          <w:spacing w:val="1"/>
          <w:sz w:val="18"/>
          <w:szCs w:val="18"/>
        </w:rPr>
        <w:br/>
        <w:t>БИН990340002883</w:t>
      </w:r>
      <w:r w:rsidRPr="00891A15">
        <w:rPr>
          <w:b/>
          <w:color w:val="000000"/>
          <w:spacing w:val="1"/>
          <w:sz w:val="18"/>
          <w:szCs w:val="18"/>
        </w:rPr>
        <w:br/>
        <w:t>БИК </w:t>
      </w:r>
      <w:hyperlink r:id="rId18" w:history="1">
        <w:r w:rsidRPr="00891A15">
          <w:rPr>
            <w:b/>
            <w:color w:val="000000"/>
            <w:spacing w:val="1"/>
            <w:sz w:val="18"/>
            <w:szCs w:val="18"/>
          </w:rPr>
          <w:t>IRTYKZKA</w:t>
        </w:r>
      </w:hyperlink>
      <w:r w:rsidRPr="00891A15">
        <w:rPr>
          <w:b/>
          <w:color w:val="000000"/>
          <w:spacing w:val="1"/>
          <w:sz w:val="18"/>
          <w:szCs w:val="18"/>
        </w:rPr>
        <w:br/>
        <w:t>ИИК </w:t>
      </w:r>
      <w:hyperlink r:id="rId19" w:history="1">
        <w:r w:rsidRPr="00891A15">
          <w:rPr>
            <w:b/>
            <w:color w:val="000000"/>
            <w:spacing w:val="1"/>
            <w:sz w:val="18"/>
            <w:szCs w:val="18"/>
          </w:rPr>
          <w:t>KZ9696502F0008895347</w:t>
        </w:r>
      </w:hyperlink>
      <w:r w:rsidRPr="00891A15">
        <w:rPr>
          <w:b/>
          <w:color w:val="000000"/>
          <w:spacing w:val="1"/>
          <w:sz w:val="18"/>
          <w:szCs w:val="18"/>
        </w:rPr>
        <w:br/>
      </w:r>
      <w:hyperlink r:id="rId20" w:history="1">
        <w:r w:rsidRPr="00891A15">
          <w:rPr>
            <w:b/>
            <w:color w:val="000000"/>
            <w:spacing w:val="1"/>
            <w:sz w:val="18"/>
            <w:szCs w:val="18"/>
          </w:rPr>
          <w:t>АО "</w:t>
        </w:r>
        <w:proofErr w:type="spellStart"/>
        <w:r w:rsidRPr="00891A15">
          <w:rPr>
            <w:b/>
            <w:color w:val="000000"/>
            <w:spacing w:val="1"/>
            <w:sz w:val="18"/>
            <w:szCs w:val="18"/>
          </w:rPr>
          <w:t>ForteBank</w:t>
        </w:r>
        <w:proofErr w:type="spellEnd"/>
        <w:r w:rsidRPr="00891A15">
          <w:rPr>
            <w:b/>
            <w:color w:val="000000"/>
            <w:spacing w:val="1"/>
            <w:sz w:val="18"/>
            <w:szCs w:val="18"/>
          </w:rPr>
          <w:t>"</w:t>
        </w:r>
      </w:hyperlink>
    </w:p>
    <w:p w:rsidR="00655B42" w:rsidRPr="00655B42" w:rsidRDefault="00655B42" w:rsidP="003F29C4">
      <w:pPr>
        <w:tabs>
          <w:tab w:val="left" w:pos="403"/>
        </w:tabs>
        <w:jc w:val="both"/>
        <w:rPr>
          <w:b/>
          <w:sz w:val="18"/>
          <w:szCs w:val="18"/>
          <w:lang w:val="kk-KZ"/>
        </w:rPr>
      </w:pPr>
      <w:r w:rsidRPr="0002060C">
        <w:rPr>
          <w:b/>
          <w:sz w:val="18"/>
          <w:szCs w:val="18"/>
        </w:rPr>
        <w:t xml:space="preserve">Тел.: </w:t>
      </w:r>
      <w:r>
        <w:rPr>
          <w:b/>
          <w:sz w:val="18"/>
          <w:szCs w:val="18"/>
          <w:lang w:val="kk-KZ"/>
        </w:rPr>
        <w:t>382-34</w:t>
      </w:r>
      <w:r w:rsidRPr="0002060C">
        <w:rPr>
          <w:b/>
          <w:sz w:val="18"/>
          <w:szCs w:val="18"/>
          <w:lang w:val="kk-KZ"/>
        </w:rPr>
        <w:t>-</w:t>
      </w:r>
      <w:r>
        <w:rPr>
          <w:b/>
          <w:sz w:val="18"/>
          <w:szCs w:val="18"/>
          <w:lang w:val="kk-KZ"/>
        </w:rPr>
        <w:t xml:space="preserve">96 </w:t>
      </w:r>
      <w:hyperlink r:id="rId21" w:history="1">
        <w:r w:rsidRPr="0002060C">
          <w:rPr>
            <w:b/>
            <w:color w:val="0000FF"/>
            <w:sz w:val="18"/>
            <w:szCs w:val="18"/>
            <w:u w:val="single"/>
            <w:lang w:val="en-US"/>
          </w:rPr>
          <w:t>gncmck</w:t>
        </w:r>
        <w:r w:rsidRPr="0002060C">
          <w:rPr>
            <w:b/>
            <w:color w:val="0000FF"/>
            <w:sz w:val="18"/>
            <w:szCs w:val="18"/>
            <w:u w:val="single"/>
          </w:rPr>
          <w:t>@</w:t>
        </w:r>
        <w:r w:rsidRPr="0002060C">
          <w:rPr>
            <w:b/>
            <w:color w:val="0000FF"/>
            <w:sz w:val="18"/>
            <w:szCs w:val="18"/>
            <w:u w:val="single"/>
            <w:lang w:val="en-US"/>
          </w:rPr>
          <w:t>mail</w:t>
        </w:r>
        <w:r w:rsidRPr="0002060C">
          <w:rPr>
            <w:b/>
            <w:color w:val="0000FF"/>
            <w:sz w:val="18"/>
            <w:szCs w:val="18"/>
            <w:u w:val="single"/>
          </w:rPr>
          <w:t>.</w:t>
        </w:r>
        <w:proofErr w:type="spellStart"/>
        <w:r w:rsidRPr="0002060C">
          <w:rPr>
            <w:b/>
            <w:color w:val="0000FF"/>
            <w:sz w:val="18"/>
            <w:szCs w:val="18"/>
            <w:u w:val="single"/>
            <w:lang w:val="en-US"/>
          </w:rPr>
          <w:t>ru</w:t>
        </w:r>
        <w:proofErr w:type="spellEnd"/>
      </w:hyperlink>
    </w:p>
    <w:p w:rsidR="00374280" w:rsidRPr="008C66D6" w:rsidRDefault="00655B42" w:rsidP="003F29C4">
      <w:pPr>
        <w:jc w:val="both"/>
        <w:textAlignment w:val="baseline"/>
        <w:rPr>
          <w:color w:val="000000"/>
          <w:spacing w:val="1"/>
          <w:sz w:val="20"/>
          <w:szCs w:val="20"/>
        </w:rPr>
      </w:pPr>
      <w:r>
        <w:rPr>
          <w:color w:val="000000"/>
          <w:spacing w:val="1"/>
          <w:sz w:val="20"/>
          <w:szCs w:val="20"/>
        </w:rPr>
        <w:t>3</w:t>
      </w:r>
      <w:r w:rsidR="00C83A31" w:rsidRPr="00627228">
        <w:rPr>
          <w:color w:val="000000"/>
          <w:spacing w:val="1"/>
          <w:sz w:val="20"/>
          <w:szCs w:val="20"/>
        </w:rPr>
        <w:t>.</w:t>
      </w:r>
      <w:r w:rsidR="00374280" w:rsidRPr="008C66D6">
        <w:rPr>
          <w:color w:val="000000"/>
          <w:spacing w:val="1"/>
          <w:sz w:val="20"/>
          <w:szCs w:val="20"/>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891A15" w:rsidRDefault="00655B42" w:rsidP="003F29C4">
      <w:pPr>
        <w:jc w:val="both"/>
        <w:textAlignment w:val="baseline"/>
        <w:rPr>
          <w:b/>
          <w:color w:val="000000"/>
          <w:spacing w:val="1"/>
          <w:sz w:val="20"/>
          <w:szCs w:val="20"/>
        </w:rPr>
      </w:pPr>
      <w:r>
        <w:rPr>
          <w:color w:val="000000"/>
          <w:spacing w:val="1"/>
          <w:sz w:val="20"/>
          <w:szCs w:val="20"/>
        </w:rPr>
        <w:t>4</w:t>
      </w:r>
      <w:r w:rsidR="00374280" w:rsidRPr="008C66D6">
        <w:rPr>
          <w:color w:val="000000"/>
          <w:spacing w:val="1"/>
          <w:sz w:val="20"/>
          <w:szCs w:val="20"/>
        </w:rPr>
        <w:t>. Тендерная заявка запечатывается в конверт, в котором указываются наименование и юридический</w:t>
      </w:r>
      <w:r w:rsidR="00374280" w:rsidRPr="00627228">
        <w:rPr>
          <w:b/>
          <w:color w:val="000000"/>
          <w:spacing w:val="1"/>
          <w:sz w:val="20"/>
          <w:szCs w:val="20"/>
        </w:rPr>
        <w:t xml:space="preserve"> адрес потенциального поставщика</w:t>
      </w:r>
      <w:r w:rsidR="00374280" w:rsidRPr="00627228">
        <w:rPr>
          <w:color w:val="000000"/>
          <w:spacing w:val="1"/>
          <w:sz w:val="20"/>
          <w:szCs w:val="20"/>
        </w:rPr>
        <w:t xml:space="preserve">. Конверт подлежит </w:t>
      </w:r>
      <w:r w:rsidR="00374280" w:rsidRPr="00627228">
        <w:rPr>
          <w:b/>
          <w:color w:val="000000"/>
          <w:spacing w:val="1"/>
          <w:sz w:val="20"/>
          <w:szCs w:val="20"/>
        </w:rPr>
        <w:t>адресации заказчику</w:t>
      </w:r>
      <w:r w:rsidR="00374280" w:rsidRPr="00627228">
        <w:rPr>
          <w:color w:val="000000"/>
          <w:spacing w:val="1"/>
          <w:sz w:val="20"/>
          <w:szCs w:val="20"/>
        </w:rPr>
        <w:t xml:space="preserve"> или организатору закупа по адресу, указанному в тендерной документации, и содержит слова "</w:t>
      </w:r>
      <w:r w:rsidR="00374280" w:rsidRPr="00627228">
        <w:rPr>
          <w:b/>
          <w:color w:val="000000"/>
          <w:spacing w:val="1"/>
          <w:sz w:val="20"/>
          <w:szCs w:val="20"/>
        </w:rPr>
        <w:t xml:space="preserve">Тендер по закупу________(указывается название тендера)" и "Не вскрывать </w:t>
      </w:r>
      <w:proofErr w:type="gramStart"/>
      <w:r w:rsidR="00374280" w:rsidRPr="00627228">
        <w:rPr>
          <w:b/>
          <w:color w:val="000000"/>
          <w:spacing w:val="1"/>
          <w:sz w:val="20"/>
          <w:szCs w:val="20"/>
        </w:rPr>
        <w:t>до</w:t>
      </w:r>
      <w:proofErr w:type="gramEnd"/>
      <w:r w:rsidR="00374280" w:rsidRPr="00627228">
        <w:rPr>
          <w:b/>
          <w:color w:val="000000"/>
          <w:spacing w:val="1"/>
          <w:sz w:val="20"/>
          <w:szCs w:val="20"/>
        </w:rPr>
        <w:t xml:space="preserve">_______(указываются </w:t>
      </w:r>
      <w:proofErr w:type="gramStart"/>
      <w:r w:rsidR="00374280" w:rsidRPr="00627228">
        <w:rPr>
          <w:b/>
          <w:color w:val="000000"/>
          <w:spacing w:val="1"/>
          <w:sz w:val="20"/>
          <w:szCs w:val="20"/>
        </w:rPr>
        <w:t>дата</w:t>
      </w:r>
      <w:proofErr w:type="gramEnd"/>
      <w:r w:rsidR="00374280" w:rsidRPr="00627228">
        <w:rPr>
          <w:b/>
          <w:color w:val="000000"/>
          <w:spacing w:val="1"/>
          <w:sz w:val="20"/>
          <w:szCs w:val="20"/>
        </w:rPr>
        <w:t xml:space="preserve"> и время вскрытия конвертов, указанные в тендерной документации)".</w:t>
      </w:r>
    </w:p>
    <w:p w:rsidR="009639AA" w:rsidRPr="00627228" w:rsidRDefault="009639AA" w:rsidP="003F29C4">
      <w:pPr>
        <w:jc w:val="both"/>
        <w:textAlignment w:val="baseline"/>
        <w:rPr>
          <w:b/>
          <w:color w:val="000000"/>
          <w:spacing w:val="1"/>
          <w:sz w:val="20"/>
          <w:szCs w:val="20"/>
        </w:rPr>
      </w:pPr>
    </w:p>
    <w:p w:rsidR="009639AA" w:rsidRPr="00627228" w:rsidRDefault="009639AA" w:rsidP="003F29C4">
      <w:pPr>
        <w:jc w:val="both"/>
        <w:textAlignment w:val="baseline"/>
        <w:rPr>
          <w:b/>
          <w:color w:val="000000"/>
          <w:spacing w:val="1"/>
          <w:sz w:val="20"/>
          <w:szCs w:val="20"/>
        </w:rPr>
      </w:pPr>
    </w:p>
    <w:p w:rsidR="00CB14FF" w:rsidRPr="00627228" w:rsidRDefault="00D46804" w:rsidP="003F29C4">
      <w:pPr>
        <w:shd w:val="clear" w:color="auto" w:fill="FFFFFF"/>
        <w:jc w:val="both"/>
        <w:rPr>
          <w:b/>
          <w:bCs/>
          <w:spacing w:val="-4"/>
          <w:sz w:val="20"/>
          <w:szCs w:val="20"/>
        </w:rPr>
      </w:pPr>
      <w:r w:rsidRPr="00627228">
        <w:rPr>
          <w:b/>
          <w:bCs/>
          <w:spacing w:val="-2"/>
          <w:sz w:val="20"/>
          <w:szCs w:val="20"/>
        </w:rPr>
        <w:t xml:space="preserve">3. </w:t>
      </w:r>
      <w:r w:rsidR="002B0DE9" w:rsidRPr="00627228">
        <w:rPr>
          <w:b/>
          <w:bCs/>
          <w:spacing w:val="-2"/>
          <w:sz w:val="20"/>
          <w:szCs w:val="20"/>
        </w:rPr>
        <w:t>Р</w:t>
      </w:r>
      <w:r w:rsidR="002B0DE9" w:rsidRPr="00627228">
        <w:rPr>
          <w:b/>
          <w:color w:val="000000"/>
          <w:spacing w:val="1"/>
          <w:sz w:val="20"/>
          <w:szCs w:val="20"/>
        </w:rPr>
        <w:t>азъяснение</w:t>
      </w:r>
      <w:r w:rsidR="006B0A35" w:rsidRPr="00627228">
        <w:rPr>
          <w:b/>
          <w:color w:val="000000"/>
          <w:spacing w:val="1"/>
          <w:sz w:val="20"/>
          <w:szCs w:val="20"/>
        </w:rPr>
        <w:t xml:space="preserve">, изменение и дополнение </w:t>
      </w:r>
      <w:r w:rsidRPr="00627228">
        <w:rPr>
          <w:b/>
          <w:bCs/>
          <w:spacing w:val="-2"/>
          <w:sz w:val="20"/>
          <w:szCs w:val="20"/>
        </w:rPr>
        <w:t xml:space="preserve">тендерных </w:t>
      </w:r>
      <w:r w:rsidRPr="00627228">
        <w:rPr>
          <w:b/>
          <w:bCs/>
          <w:spacing w:val="-4"/>
          <w:sz w:val="20"/>
          <w:szCs w:val="20"/>
        </w:rPr>
        <w:t>заявок</w:t>
      </w:r>
    </w:p>
    <w:p w:rsidR="002B0DE9" w:rsidRPr="00947F34" w:rsidRDefault="002B0DE9" w:rsidP="003F29C4">
      <w:pPr>
        <w:jc w:val="both"/>
        <w:textAlignment w:val="baseline"/>
        <w:rPr>
          <w:color w:val="000000"/>
          <w:spacing w:val="1"/>
          <w:sz w:val="20"/>
          <w:szCs w:val="20"/>
        </w:rPr>
      </w:pPr>
      <w:proofErr w:type="gramStart"/>
      <w:r w:rsidRPr="00947F34">
        <w:rPr>
          <w:color w:val="000000"/>
          <w:spacing w:val="1"/>
          <w:sz w:val="20"/>
          <w:szCs w:val="20"/>
        </w:rPr>
        <w:t>1</w:t>
      </w:r>
      <w:r w:rsidRPr="00627228">
        <w:rPr>
          <w:b/>
          <w:color w:val="000000"/>
          <w:spacing w:val="1"/>
          <w:sz w:val="20"/>
          <w:szCs w:val="20"/>
        </w:rPr>
        <w:t>.</w:t>
      </w:r>
      <w:r w:rsidRPr="00947F34">
        <w:rPr>
          <w:color w:val="000000"/>
          <w:spacing w:val="1"/>
          <w:sz w:val="20"/>
          <w:szCs w:val="20"/>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w:t>
      </w:r>
      <w:proofErr w:type="gramEnd"/>
      <w:r w:rsidRPr="00947F34">
        <w:rPr>
          <w:color w:val="000000"/>
          <w:spacing w:val="1"/>
          <w:sz w:val="20"/>
          <w:szCs w:val="20"/>
        </w:rPr>
        <w:t xml:space="preserve"> запроса.</w:t>
      </w:r>
    </w:p>
    <w:p w:rsidR="002B0DE9" w:rsidRPr="00947F34" w:rsidRDefault="002B0DE9" w:rsidP="003F29C4">
      <w:pPr>
        <w:jc w:val="both"/>
        <w:textAlignment w:val="baseline"/>
        <w:rPr>
          <w:color w:val="000000"/>
          <w:spacing w:val="1"/>
          <w:sz w:val="20"/>
          <w:szCs w:val="20"/>
        </w:rPr>
      </w:pPr>
      <w:r w:rsidRPr="00947F34">
        <w:rPr>
          <w:color w:val="000000"/>
          <w:spacing w:val="1"/>
          <w:sz w:val="20"/>
          <w:szCs w:val="20"/>
        </w:rPr>
        <w:t>2.В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w:t>
      </w:r>
      <w:r w:rsidRPr="00627228">
        <w:rPr>
          <w:color w:val="000000"/>
          <w:spacing w:val="1"/>
          <w:sz w:val="20"/>
          <w:szCs w:val="20"/>
        </w:rPr>
        <w:t xml:space="preserve"> получившим тендерную документацию. </w:t>
      </w:r>
      <w:r w:rsidRPr="00947F34">
        <w:rPr>
          <w:color w:val="000000"/>
          <w:spacing w:val="1"/>
          <w:sz w:val="20"/>
          <w:szCs w:val="20"/>
        </w:rPr>
        <w:t>При этом окончательный срок приема тендерных заявок продлевается на срок не менее пяти календарных дней.</w:t>
      </w:r>
    </w:p>
    <w:p w:rsidR="002B0DE9" w:rsidRPr="00627228" w:rsidRDefault="002B0DE9" w:rsidP="003F29C4">
      <w:pPr>
        <w:jc w:val="both"/>
        <w:textAlignment w:val="baseline"/>
        <w:rPr>
          <w:color w:val="000000"/>
          <w:spacing w:val="1"/>
          <w:sz w:val="20"/>
          <w:szCs w:val="20"/>
        </w:rPr>
      </w:pPr>
      <w:r w:rsidRPr="00627228">
        <w:rPr>
          <w:color w:val="000000"/>
          <w:spacing w:val="1"/>
          <w:sz w:val="20"/>
          <w:szCs w:val="20"/>
        </w:rPr>
        <w:t>3.Заказчик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DC2012" w:rsidRPr="00627228" w:rsidRDefault="00DC2012" w:rsidP="003F29C4">
      <w:pPr>
        <w:jc w:val="both"/>
        <w:textAlignment w:val="baseline"/>
        <w:rPr>
          <w:color w:val="000000"/>
          <w:spacing w:val="1"/>
          <w:sz w:val="20"/>
          <w:szCs w:val="20"/>
        </w:rPr>
      </w:pPr>
    </w:p>
    <w:p w:rsidR="00DC2012" w:rsidRPr="00627228" w:rsidRDefault="00DC2012" w:rsidP="003F29C4">
      <w:pPr>
        <w:jc w:val="both"/>
        <w:textAlignment w:val="baseline"/>
        <w:rPr>
          <w:color w:val="000000"/>
          <w:spacing w:val="1"/>
          <w:sz w:val="20"/>
          <w:szCs w:val="20"/>
        </w:rPr>
      </w:pPr>
    </w:p>
    <w:p w:rsidR="00152458" w:rsidRPr="00627228" w:rsidRDefault="00831ECA" w:rsidP="003F29C4">
      <w:pPr>
        <w:ind w:left="540"/>
        <w:jc w:val="both"/>
        <w:rPr>
          <w:color w:val="000000"/>
          <w:spacing w:val="1"/>
          <w:sz w:val="20"/>
          <w:szCs w:val="20"/>
        </w:rPr>
      </w:pPr>
      <w:r w:rsidRPr="00627228">
        <w:rPr>
          <w:b/>
          <w:color w:val="000000"/>
          <w:sz w:val="20"/>
          <w:szCs w:val="20"/>
        </w:rPr>
        <w:t xml:space="preserve">4. Порядок представления заявки на участие в </w:t>
      </w:r>
      <w:r w:rsidR="009D1736" w:rsidRPr="00627228">
        <w:rPr>
          <w:b/>
          <w:color w:val="000000"/>
          <w:sz w:val="20"/>
          <w:szCs w:val="20"/>
        </w:rPr>
        <w:t>тендере</w:t>
      </w:r>
    </w:p>
    <w:p w:rsidR="00831ECA" w:rsidRPr="00883808" w:rsidRDefault="00831ECA" w:rsidP="003F29C4">
      <w:pPr>
        <w:jc w:val="both"/>
        <w:rPr>
          <w:b/>
          <w:color w:val="FF0000"/>
          <w:sz w:val="20"/>
          <w:szCs w:val="20"/>
        </w:rPr>
      </w:pPr>
      <w:r w:rsidRPr="00627228">
        <w:rPr>
          <w:color w:val="000000"/>
          <w:spacing w:val="1"/>
          <w:sz w:val="20"/>
          <w:szCs w:val="20"/>
        </w:rPr>
        <w:t>1</w:t>
      </w:r>
      <w:r w:rsidR="0068215E" w:rsidRPr="00627228">
        <w:rPr>
          <w:color w:val="000000"/>
          <w:spacing w:val="1"/>
          <w:sz w:val="20"/>
          <w:szCs w:val="20"/>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Pr="00627228">
        <w:rPr>
          <w:color w:val="000000"/>
          <w:sz w:val="20"/>
          <w:szCs w:val="20"/>
        </w:rPr>
        <w:t xml:space="preserve"> Заявка на участие в тендере представляются потенциальным поставщиком либо уполномоченным представителем организатору тендера по адресу: </w:t>
      </w:r>
      <w:r w:rsidR="00891A15" w:rsidRPr="00891A15">
        <w:rPr>
          <w:color w:val="000000"/>
          <w:spacing w:val="1"/>
          <w:sz w:val="20"/>
          <w:szCs w:val="20"/>
        </w:rPr>
        <w:t xml:space="preserve">050002, г. Алматы, </w:t>
      </w:r>
      <w:proofErr w:type="spellStart"/>
      <w:r w:rsidR="00891A15" w:rsidRPr="00891A15">
        <w:rPr>
          <w:color w:val="000000"/>
          <w:spacing w:val="1"/>
          <w:sz w:val="20"/>
          <w:szCs w:val="20"/>
        </w:rPr>
        <w:t>ул</w:t>
      </w:r>
      <w:proofErr w:type="gramStart"/>
      <w:r w:rsidR="00891A15" w:rsidRPr="00891A15">
        <w:rPr>
          <w:color w:val="000000"/>
          <w:spacing w:val="1"/>
          <w:sz w:val="20"/>
          <w:szCs w:val="20"/>
        </w:rPr>
        <w:t>.М</w:t>
      </w:r>
      <w:proofErr w:type="gramEnd"/>
      <w:r w:rsidR="00891A15" w:rsidRPr="00891A15">
        <w:rPr>
          <w:color w:val="000000"/>
          <w:spacing w:val="1"/>
          <w:sz w:val="20"/>
          <w:szCs w:val="20"/>
        </w:rPr>
        <w:t>акатаева</w:t>
      </w:r>
      <w:proofErr w:type="spellEnd"/>
      <w:r w:rsidR="00891A15" w:rsidRPr="00891A15">
        <w:rPr>
          <w:color w:val="000000"/>
          <w:spacing w:val="1"/>
          <w:sz w:val="20"/>
          <w:szCs w:val="20"/>
        </w:rPr>
        <w:t xml:space="preserve"> 10,</w:t>
      </w:r>
      <w:r w:rsidR="00891A15">
        <w:rPr>
          <w:color w:val="000000"/>
          <w:spacing w:val="1"/>
          <w:sz w:val="20"/>
          <w:szCs w:val="20"/>
        </w:rPr>
        <w:t xml:space="preserve"> </w:t>
      </w:r>
      <w:r w:rsidR="00891A15" w:rsidRPr="00891A15">
        <w:rPr>
          <w:color w:val="000000"/>
          <w:spacing w:val="1"/>
          <w:sz w:val="20"/>
          <w:szCs w:val="20"/>
        </w:rPr>
        <w:t>ГКП на ПХВ «Городской наркологический центр медико-социальной коррекции»</w:t>
      </w:r>
      <w:r w:rsidRPr="00627228">
        <w:rPr>
          <w:color w:val="000000"/>
          <w:sz w:val="20"/>
          <w:szCs w:val="20"/>
        </w:rPr>
        <w:t xml:space="preserve">, отдел государственных закупок, </w:t>
      </w:r>
      <w:r w:rsidRPr="006A31F6">
        <w:rPr>
          <w:b/>
          <w:color w:val="000000"/>
          <w:sz w:val="20"/>
          <w:szCs w:val="20"/>
          <w:highlight w:val="yellow"/>
        </w:rPr>
        <w:t xml:space="preserve">в срок до </w:t>
      </w:r>
      <w:r w:rsidR="003F29C4">
        <w:rPr>
          <w:b/>
          <w:color w:val="000000"/>
          <w:sz w:val="20"/>
          <w:szCs w:val="20"/>
          <w:highlight w:val="yellow"/>
          <w:lang w:val="kk-KZ"/>
        </w:rPr>
        <w:t>01</w:t>
      </w:r>
      <w:r w:rsidR="00883808" w:rsidRPr="006A31F6">
        <w:rPr>
          <w:b/>
          <w:sz w:val="20"/>
          <w:szCs w:val="20"/>
          <w:highlight w:val="yellow"/>
        </w:rPr>
        <w:t xml:space="preserve"> </w:t>
      </w:r>
      <w:r w:rsidR="003F29C4">
        <w:rPr>
          <w:b/>
          <w:sz w:val="20"/>
          <w:szCs w:val="20"/>
          <w:highlight w:val="yellow"/>
          <w:lang w:val="kk-KZ"/>
        </w:rPr>
        <w:t xml:space="preserve">марта </w:t>
      </w:r>
      <w:r w:rsidR="00883808" w:rsidRPr="006A31F6">
        <w:rPr>
          <w:b/>
          <w:sz w:val="20"/>
          <w:szCs w:val="20"/>
          <w:highlight w:val="yellow"/>
        </w:rPr>
        <w:t xml:space="preserve"> 2018 года</w:t>
      </w:r>
      <w:r w:rsidRPr="006A31F6">
        <w:rPr>
          <w:b/>
          <w:color w:val="000000"/>
          <w:sz w:val="20"/>
          <w:szCs w:val="20"/>
          <w:highlight w:val="yellow"/>
        </w:rPr>
        <w:t xml:space="preserve">  12 час 00 мин.</w:t>
      </w:r>
    </w:p>
    <w:p w:rsidR="0068215E" w:rsidRPr="00627228" w:rsidRDefault="0068215E" w:rsidP="003F29C4">
      <w:pPr>
        <w:jc w:val="both"/>
        <w:textAlignment w:val="baseline"/>
        <w:rPr>
          <w:color w:val="000000"/>
          <w:spacing w:val="1"/>
          <w:sz w:val="20"/>
          <w:szCs w:val="20"/>
        </w:rPr>
      </w:pPr>
    </w:p>
    <w:p w:rsidR="0068215E" w:rsidRPr="00627228" w:rsidRDefault="00831ECA" w:rsidP="003F29C4">
      <w:pPr>
        <w:jc w:val="both"/>
        <w:textAlignment w:val="baseline"/>
        <w:rPr>
          <w:color w:val="000000"/>
          <w:spacing w:val="1"/>
          <w:sz w:val="20"/>
          <w:szCs w:val="20"/>
        </w:rPr>
      </w:pPr>
      <w:r w:rsidRPr="00627228">
        <w:rPr>
          <w:color w:val="000000"/>
          <w:spacing w:val="1"/>
          <w:sz w:val="20"/>
          <w:szCs w:val="20"/>
        </w:rPr>
        <w:t>2</w:t>
      </w:r>
      <w:r w:rsidR="0068215E" w:rsidRPr="00627228">
        <w:rPr>
          <w:color w:val="000000"/>
          <w:spacing w:val="1"/>
          <w:sz w:val="20"/>
          <w:szCs w:val="20"/>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152458" w:rsidRPr="00627228" w:rsidRDefault="00260C53" w:rsidP="003F29C4">
      <w:pPr>
        <w:jc w:val="both"/>
        <w:rPr>
          <w:color w:val="000000"/>
          <w:sz w:val="20"/>
          <w:szCs w:val="20"/>
        </w:rPr>
      </w:pPr>
      <w:r w:rsidRPr="00627228">
        <w:rPr>
          <w:color w:val="000000"/>
          <w:sz w:val="20"/>
          <w:szCs w:val="20"/>
        </w:rPr>
        <w:t xml:space="preserve">3. </w:t>
      </w:r>
      <w:proofErr w:type="gramStart"/>
      <w:r w:rsidRPr="00627228">
        <w:rPr>
          <w:color w:val="000000"/>
          <w:sz w:val="20"/>
          <w:szCs w:val="20"/>
        </w:rPr>
        <w:t>Представленны</w:t>
      </w:r>
      <w:r w:rsidR="00831ECA" w:rsidRPr="00627228">
        <w:rPr>
          <w:color w:val="000000"/>
          <w:sz w:val="20"/>
          <w:szCs w:val="20"/>
        </w:rPr>
        <w:t>й</w:t>
      </w:r>
      <w:proofErr w:type="gramEnd"/>
      <w:r w:rsidRPr="00627228">
        <w:rPr>
          <w:color w:val="000000"/>
          <w:sz w:val="20"/>
          <w:szCs w:val="20"/>
        </w:rPr>
        <w:t xml:space="preserve"> потенциальным поставщик</w:t>
      </w:r>
      <w:r w:rsidR="00831ECA" w:rsidRPr="00627228">
        <w:rPr>
          <w:color w:val="000000"/>
          <w:sz w:val="20"/>
          <w:szCs w:val="20"/>
        </w:rPr>
        <w:t>ом</w:t>
      </w:r>
      <w:r w:rsidRPr="00627228">
        <w:rPr>
          <w:color w:val="000000"/>
          <w:sz w:val="20"/>
          <w:szCs w:val="20"/>
        </w:rPr>
        <w:t xml:space="preserve"> или уполномоченным представител</w:t>
      </w:r>
      <w:r w:rsidR="00831ECA" w:rsidRPr="00627228">
        <w:rPr>
          <w:color w:val="000000"/>
          <w:sz w:val="20"/>
          <w:szCs w:val="20"/>
        </w:rPr>
        <w:t>ем</w:t>
      </w:r>
      <w:r w:rsidRPr="00627228">
        <w:rPr>
          <w:color w:val="000000"/>
          <w:sz w:val="20"/>
          <w:szCs w:val="20"/>
        </w:rPr>
        <w:t xml:space="preserve"> заявки на участие в тендере регистрируются соответствующем журнале с указанием даты и времени приема заявок на участие в тендере.</w:t>
      </w:r>
    </w:p>
    <w:p w:rsidR="00260C53" w:rsidRPr="003F29C4" w:rsidRDefault="00831ECA" w:rsidP="003F29C4">
      <w:pPr>
        <w:jc w:val="both"/>
        <w:rPr>
          <w:color w:val="000000"/>
          <w:sz w:val="20"/>
          <w:szCs w:val="20"/>
          <w:lang w:val="kk-KZ"/>
        </w:rPr>
      </w:pPr>
      <w:r w:rsidRPr="00627228">
        <w:rPr>
          <w:color w:val="000000"/>
          <w:sz w:val="20"/>
          <w:szCs w:val="20"/>
        </w:rPr>
        <w:t>4</w:t>
      </w:r>
      <w:r w:rsidR="00260C53" w:rsidRPr="00627228">
        <w:rPr>
          <w:color w:val="000000"/>
          <w:sz w:val="20"/>
          <w:szCs w:val="20"/>
        </w:rPr>
        <w:t xml:space="preserve">. Не подлежат регистрации и возвращаются конверты </w:t>
      </w:r>
      <w:proofErr w:type="gramStart"/>
      <w:r w:rsidR="00260C53" w:rsidRPr="00627228">
        <w:rPr>
          <w:color w:val="000000"/>
          <w:sz w:val="20"/>
          <w:szCs w:val="20"/>
        </w:rPr>
        <w:t>с заявками на участие в тендере с нарушением требований к оформлению</w:t>
      </w:r>
      <w:proofErr w:type="gramEnd"/>
      <w:r w:rsidR="00260C53" w:rsidRPr="00627228">
        <w:rPr>
          <w:color w:val="000000"/>
          <w:sz w:val="20"/>
          <w:szCs w:val="20"/>
        </w:rPr>
        <w:t xml:space="preserve"> конвертов с конкурсными заявками на участие в конкурсе, предусмотренными настоящей конкурсной документацией.</w:t>
      </w:r>
    </w:p>
    <w:p w:rsidR="00DC2012" w:rsidRPr="00627228" w:rsidRDefault="00DC2012" w:rsidP="003F29C4">
      <w:pPr>
        <w:jc w:val="both"/>
        <w:rPr>
          <w:rStyle w:val="s1"/>
          <w:sz w:val="20"/>
          <w:szCs w:val="20"/>
        </w:rPr>
      </w:pPr>
    </w:p>
    <w:p w:rsidR="00DC2012" w:rsidRPr="00627228" w:rsidRDefault="00DC2012" w:rsidP="003F29C4">
      <w:pPr>
        <w:jc w:val="both"/>
        <w:rPr>
          <w:rStyle w:val="s1"/>
          <w:sz w:val="20"/>
          <w:szCs w:val="20"/>
        </w:rPr>
      </w:pPr>
    </w:p>
    <w:p w:rsidR="00260C53" w:rsidRPr="00627228" w:rsidRDefault="00152458" w:rsidP="003F29C4">
      <w:pPr>
        <w:jc w:val="both"/>
        <w:rPr>
          <w:sz w:val="20"/>
          <w:szCs w:val="20"/>
        </w:rPr>
      </w:pPr>
      <w:r w:rsidRPr="00627228">
        <w:rPr>
          <w:rStyle w:val="s1"/>
          <w:sz w:val="20"/>
          <w:szCs w:val="20"/>
        </w:rPr>
        <w:t>5</w:t>
      </w:r>
      <w:r w:rsidR="00260C53" w:rsidRPr="00627228">
        <w:rPr>
          <w:rStyle w:val="s1"/>
          <w:sz w:val="20"/>
          <w:szCs w:val="20"/>
        </w:rPr>
        <w:t xml:space="preserve">. </w:t>
      </w:r>
      <w:r w:rsidRPr="00627228">
        <w:rPr>
          <w:b/>
          <w:color w:val="000000"/>
          <w:sz w:val="20"/>
          <w:szCs w:val="20"/>
        </w:rPr>
        <w:t>Порядок в</w:t>
      </w:r>
      <w:r w:rsidR="00260C53" w:rsidRPr="00627228">
        <w:rPr>
          <w:rStyle w:val="s1"/>
          <w:sz w:val="20"/>
          <w:szCs w:val="20"/>
        </w:rPr>
        <w:t>скрытие конвертов с тендерными заявками</w:t>
      </w:r>
    </w:p>
    <w:p w:rsidR="00260C53" w:rsidRPr="00627228" w:rsidRDefault="00152458" w:rsidP="003F29C4">
      <w:pPr>
        <w:jc w:val="both"/>
        <w:rPr>
          <w:b/>
          <w:color w:val="000000"/>
          <w:sz w:val="20"/>
          <w:szCs w:val="20"/>
        </w:rPr>
      </w:pPr>
      <w:r w:rsidRPr="00627228">
        <w:rPr>
          <w:rStyle w:val="s0"/>
        </w:rPr>
        <w:t>1</w:t>
      </w:r>
      <w:r w:rsidR="00260C53" w:rsidRPr="00627228">
        <w:rPr>
          <w:rStyle w:val="s0"/>
        </w:rPr>
        <w:t xml:space="preserve">.Конверты с тендерными заявками вскрываются тендерной комиссией </w:t>
      </w:r>
      <w:r w:rsidR="00260C53" w:rsidRPr="006A31F6">
        <w:rPr>
          <w:rStyle w:val="s0"/>
        </w:rPr>
        <w:t xml:space="preserve">в </w:t>
      </w:r>
      <w:r w:rsidR="00260C53" w:rsidRPr="006A31F6">
        <w:rPr>
          <w:rStyle w:val="s0"/>
          <w:b/>
        </w:rPr>
        <w:t>14</w:t>
      </w:r>
      <w:r w:rsidR="00260C53" w:rsidRPr="006A31F6">
        <w:rPr>
          <w:b/>
          <w:color w:val="000000"/>
          <w:sz w:val="20"/>
          <w:szCs w:val="20"/>
          <w:highlight w:val="yellow"/>
        </w:rPr>
        <w:t xml:space="preserve"> часов 00 минут </w:t>
      </w:r>
      <w:r w:rsidR="003F29C4">
        <w:rPr>
          <w:b/>
          <w:color w:val="000000"/>
          <w:sz w:val="20"/>
          <w:szCs w:val="20"/>
          <w:highlight w:val="yellow"/>
          <w:lang w:val="kk-KZ"/>
        </w:rPr>
        <w:t>01</w:t>
      </w:r>
      <w:r w:rsidR="003F29C4" w:rsidRPr="006A31F6">
        <w:rPr>
          <w:b/>
          <w:sz w:val="20"/>
          <w:szCs w:val="20"/>
          <w:highlight w:val="yellow"/>
        </w:rPr>
        <w:t xml:space="preserve"> </w:t>
      </w:r>
      <w:r w:rsidR="003F29C4">
        <w:rPr>
          <w:b/>
          <w:sz w:val="20"/>
          <w:szCs w:val="20"/>
          <w:highlight w:val="yellow"/>
          <w:lang w:val="kk-KZ"/>
        </w:rPr>
        <w:t>марта</w:t>
      </w:r>
      <w:r w:rsidR="00A1684F" w:rsidRPr="006A31F6">
        <w:rPr>
          <w:b/>
          <w:sz w:val="20"/>
          <w:szCs w:val="20"/>
          <w:highlight w:val="yellow"/>
        </w:rPr>
        <w:t xml:space="preserve"> 2018 года</w:t>
      </w:r>
      <w:r w:rsidR="00891A15">
        <w:rPr>
          <w:b/>
          <w:sz w:val="20"/>
          <w:szCs w:val="20"/>
          <w:highlight w:val="yellow"/>
        </w:rPr>
        <w:t xml:space="preserve"> </w:t>
      </w:r>
      <w:r w:rsidR="00260C53" w:rsidRPr="006A31F6">
        <w:rPr>
          <w:b/>
          <w:color w:val="000000"/>
          <w:sz w:val="20"/>
          <w:szCs w:val="20"/>
          <w:highlight w:val="yellow"/>
        </w:rPr>
        <w:t xml:space="preserve">по адресу: </w:t>
      </w:r>
      <w:proofErr w:type="spellStart"/>
      <w:r w:rsidR="00260C53" w:rsidRPr="006A31F6">
        <w:rPr>
          <w:b/>
          <w:color w:val="000000"/>
          <w:sz w:val="20"/>
          <w:szCs w:val="20"/>
          <w:highlight w:val="yellow"/>
        </w:rPr>
        <w:t>г</w:t>
      </w:r>
      <w:proofErr w:type="gramStart"/>
      <w:r w:rsidR="00260C53" w:rsidRPr="006A31F6">
        <w:rPr>
          <w:b/>
          <w:color w:val="000000"/>
          <w:sz w:val="20"/>
          <w:szCs w:val="20"/>
          <w:highlight w:val="yellow"/>
        </w:rPr>
        <w:t>.А</w:t>
      </w:r>
      <w:proofErr w:type="gramEnd"/>
      <w:r w:rsidR="00260C53" w:rsidRPr="006A31F6">
        <w:rPr>
          <w:b/>
          <w:color w:val="000000"/>
          <w:sz w:val="20"/>
          <w:szCs w:val="20"/>
          <w:highlight w:val="yellow"/>
        </w:rPr>
        <w:t>лматы</w:t>
      </w:r>
      <w:proofErr w:type="spellEnd"/>
      <w:r w:rsidR="00260C53" w:rsidRPr="006A31F6">
        <w:rPr>
          <w:b/>
          <w:color w:val="000000"/>
          <w:sz w:val="20"/>
          <w:szCs w:val="20"/>
          <w:highlight w:val="yellow"/>
        </w:rPr>
        <w:t xml:space="preserve">, </w:t>
      </w:r>
      <w:r w:rsidR="00891A15">
        <w:rPr>
          <w:b/>
          <w:color w:val="000000"/>
          <w:sz w:val="20"/>
          <w:szCs w:val="20"/>
          <w:highlight w:val="yellow"/>
        </w:rPr>
        <w:t xml:space="preserve">ул. </w:t>
      </w:r>
      <w:proofErr w:type="spellStart"/>
      <w:r w:rsidR="00891A15">
        <w:rPr>
          <w:b/>
          <w:color w:val="000000"/>
          <w:sz w:val="20"/>
          <w:szCs w:val="20"/>
          <w:highlight w:val="yellow"/>
        </w:rPr>
        <w:t>Макатаева</w:t>
      </w:r>
      <w:proofErr w:type="spellEnd"/>
      <w:r w:rsidR="00260C53" w:rsidRPr="006A31F6">
        <w:rPr>
          <w:b/>
          <w:color w:val="000000"/>
          <w:sz w:val="20"/>
          <w:szCs w:val="20"/>
          <w:highlight w:val="yellow"/>
        </w:rPr>
        <w:t xml:space="preserve">, </w:t>
      </w:r>
      <w:r w:rsidR="00891A15">
        <w:rPr>
          <w:b/>
          <w:color w:val="000000"/>
          <w:sz w:val="20"/>
          <w:szCs w:val="20"/>
          <w:highlight w:val="yellow"/>
        </w:rPr>
        <w:t>1</w:t>
      </w:r>
      <w:r w:rsidR="00260C53" w:rsidRPr="006A31F6">
        <w:rPr>
          <w:b/>
          <w:color w:val="000000"/>
          <w:sz w:val="20"/>
          <w:szCs w:val="20"/>
          <w:highlight w:val="yellow"/>
        </w:rPr>
        <w:t xml:space="preserve">0 в </w:t>
      </w:r>
      <w:r w:rsidR="00891A15">
        <w:rPr>
          <w:b/>
          <w:color w:val="000000"/>
          <w:sz w:val="20"/>
          <w:szCs w:val="20"/>
          <w:highlight w:val="yellow"/>
        </w:rPr>
        <w:t xml:space="preserve">малом </w:t>
      </w:r>
      <w:r w:rsidR="00260C53" w:rsidRPr="006A31F6">
        <w:rPr>
          <w:b/>
          <w:color w:val="000000"/>
          <w:sz w:val="20"/>
          <w:szCs w:val="20"/>
          <w:highlight w:val="yellow"/>
        </w:rPr>
        <w:t>конференц-зале.</w:t>
      </w:r>
    </w:p>
    <w:p w:rsidR="00ED7768" w:rsidRPr="00627228" w:rsidRDefault="00ED7768" w:rsidP="003F29C4">
      <w:pPr>
        <w:jc w:val="both"/>
        <w:rPr>
          <w:b/>
          <w:color w:val="000000"/>
          <w:sz w:val="20"/>
          <w:szCs w:val="20"/>
        </w:rPr>
      </w:pPr>
    </w:p>
    <w:p w:rsidR="00152458" w:rsidRPr="00627228" w:rsidRDefault="00152458" w:rsidP="003F29C4">
      <w:pPr>
        <w:jc w:val="both"/>
        <w:textAlignment w:val="baseline"/>
        <w:rPr>
          <w:color w:val="000000"/>
          <w:spacing w:val="1"/>
          <w:sz w:val="20"/>
          <w:szCs w:val="20"/>
        </w:rPr>
      </w:pPr>
      <w:r w:rsidRPr="00627228">
        <w:rPr>
          <w:color w:val="000000"/>
          <w:spacing w:val="1"/>
          <w:sz w:val="20"/>
          <w:szCs w:val="20"/>
        </w:rPr>
        <w:t>2. В процедуре вскрытия конвертов с тендерными заявками могут присутствовать потенциальные поставщики либо их уполномоченные представители.</w:t>
      </w:r>
    </w:p>
    <w:p w:rsidR="00DC2012" w:rsidRPr="00627228" w:rsidRDefault="00152458" w:rsidP="003F29C4">
      <w:pPr>
        <w:jc w:val="both"/>
        <w:textAlignment w:val="baseline"/>
        <w:rPr>
          <w:b/>
          <w:color w:val="000000"/>
          <w:sz w:val="20"/>
          <w:szCs w:val="20"/>
        </w:rPr>
      </w:pPr>
      <w:r w:rsidRPr="00627228">
        <w:rPr>
          <w:color w:val="000000"/>
          <w:spacing w:val="1"/>
          <w:sz w:val="20"/>
          <w:szCs w:val="20"/>
        </w:rPr>
        <w:t> 3.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DC2012" w:rsidRPr="00627228" w:rsidRDefault="00DC2012" w:rsidP="003F29C4">
      <w:pPr>
        <w:jc w:val="both"/>
        <w:textAlignment w:val="baseline"/>
        <w:rPr>
          <w:b/>
          <w:color w:val="000000"/>
          <w:sz w:val="20"/>
          <w:szCs w:val="20"/>
        </w:rPr>
      </w:pPr>
    </w:p>
    <w:p w:rsidR="00260C53" w:rsidRPr="00627228" w:rsidRDefault="00260C53" w:rsidP="003F29C4">
      <w:pPr>
        <w:jc w:val="both"/>
        <w:textAlignment w:val="baseline"/>
        <w:rPr>
          <w:b/>
          <w:color w:val="000000"/>
          <w:sz w:val="20"/>
          <w:szCs w:val="20"/>
        </w:rPr>
      </w:pPr>
    </w:p>
    <w:p w:rsidR="006B51C4" w:rsidRPr="00627228" w:rsidRDefault="00152458" w:rsidP="003F29C4">
      <w:pPr>
        <w:jc w:val="both"/>
        <w:textAlignment w:val="baseline"/>
        <w:outlineLvl w:val="2"/>
        <w:rPr>
          <w:b/>
          <w:color w:val="1E1E1E"/>
          <w:sz w:val="20"/>
          <w:szCs w:val="20"/>
        </w:rPr>
      </w:pPr>
      <w:r w:rsidRPr="00627228">
        <w:rPr>
          <w:b/>
          <w:color w:val="1E1E1E"/>
          <w:sz w:val="20"/>
          <w:szCs w:val="20"/>
        </w:rPr>
        <w:t>5</w:t>
      </w:r>
      <w:r w:rsidR="006B51C4" w:rsidRPr="00627228">
        <w:rPr>
          <w:b/>
          <w:color w:val="1E1E1E"/>
          <w:sz w:val="20"/>
          <w:szCs w:val="20"/>
        </w:rPr>
        <w:t xml:space="preserve">. </w:t>
      </w:r>
      <w:r w:rsidR="00C376E2" w:rsidRPr="00627228">
        <w:rPr>
          <w:b/>
          <w:color w:val="1E1E1E"/>
          <w:sz w:val="20"/>
          <w:szCs w:val="20"/>
        </w:rPr>
        <w:t>Рассмотрение</w:t>
      </w:r>
      <w:r w:rsidR="002E50A0" w:rsidRPr="00627228">
        <w:rPr>
          <w:b/>
          <w:color w:val="1E1E1E"/>
          <w:sz w:val="20"/>
          <w:szCs w:val="20"/>
        </w:rPr>
        <w:t xml:space="preserve">, </w:t>
      </w:r>
      <w:r w:rsidR="00C376E2" w:rsidRPr="00627228">
        <w:rPr>
          <w:b/>
          <w:color w:val="1E1E1E"/>
          <w:sz w:val="20"/>
          <w:szCs w:val="20"/>
        </w:rPr>
        <w:t xml:space="preserve"> оц</w:t>
      </w:r>
      <w:r w:rsidR="006B51C4" w:rsidRPr="00627228">
        <w:rPr>
          <w:b/>
          <w:color w:val="1E1E1E"/>
          <w:sz w:val="20"/>
          <w:szCs w:val="20"/>
        </w:rPr>
        <w:t>енка и сопоставление тендерных заявок</w:t>
      </w:r>
    </w:p>
    <w:p w:rsidR="00E164E4" w:rsidRPr="00627228" w:rsidRDefault="006B51C4" w:rsidP="003F29C4">
      <w:pPr>
        <w:jc w:val="both"/>
        <w:textAlignment w:val="baseline"/>
        <w:rPr>
          <w:sz w:val="20"/>
          <w:szCs w:val="20"/>
        </w:rPr>
      </w:pPr>
      <w:r w:rsidRPr="00627228">
        <w:rPr>
          <w:color w:val="000000"/>
          <w:spacing w:val="1"/>
          <w:sz w:val="20"/>
          <w:szCs w:val="20"/>
        </w:rPr>
        <w:t>1.</w:t>
      </w:r>
      <w:r w:rsidR="00E164E4" w:rsidRPr="00627228">
        <w:rPr>
          <w:sz w:val="20"/>
          <w:szCs w:val="20"/>
        </w:rPr>
        <w:t xml:space="preserve"> Тендерная комиссия изучает тендерные заявки на предмет их полноты, необходимых гарантий, всех подписей на документах, а также проверяет правильность оформления заявок в целом. Рассмотрение тендерных заявок осуществляется в соответствии с Правилами и настоящей Тендерной документацией. Тендерная комиссия вправе отклонить тендерную заявку в случаях, оговоренных в Правилах. Если тендерная заявка отклоняется тендерной комиссией как не отвечающая всем требованиям Правил и тендерной документации, то она не может быть впоследствии признана отвечающей требованиям. 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главой 3 настоящей Тендерной документации.</w:t>
      </w:r>
    </w:p>
    <w:p w:rsidR="00C00AAF" w:rsidRPr="00627228" w:rsidRDefault="00E164E4" w:rsidP="003F29C4">
      <w:pPr>
        <w:jc w:val="both"/>
        <w:textAlignment w:val="baseline"/>
        <w:rPr>
          <w:color w:val="000000"/>
          <w:spacing w:val="1"/>
          <w:sz w:val="20"/>
          <w:szCs w:val="20"/>
        </w:rPr>
      </w:pPr>
      <w:r w:rsidRPr="00627228">
        <w:rPr>
          <w:color w:val="000000"/>
          <w:spacing w:val="1"/>
          <w:sz w:val="20"/>
          <w:szCs w:val="20"/>
        </w:rPr>
        <w:t>2.</w:t>
      </w:r>
      <w:r w:rsidR="006B51C4" w:rsidRPr="00627228">
        <w:rPr>
          <w:color w:val="000000"/>
          <w:spacing w:val="1"/>
          <w:sz w:val="20"/>
          <w:szCs w:val="20"/>
        </w:rPr>
        <w:t>Тендерная комиссия осуществляет оценку и сопоставление тендерных заявок</w:t>
      </w:r>
      <w:r w:rsidR="00EA36F3" w:rsidRPr="00627228">
        <w:rPr>
          <w:color w:val="000000"/>
          <w:spacing w:val="1"/>
          <w:sz w:val="20"/>
          <w:szCs w:val="20"/>
        </w:rPr>
        <w:t xml:space="preserve"> согласно</w:t>
      </w:r>
      <w:r w:rsidR="006D5DA1" w:rsidRPr="00627228">
        <w:rPr>
          <w:color w:val="000000"/>
          <w:spacing w:val="1"/>
          <w:sz w:val="20"/>
          <w:szCs w:val="20"/>
        </w:rPr>
        <w:t xml:space="preserve">п.81 </w:t>
      </w:r>
      <w:r w:rsidR="00EA36F3" w:rsidRPr="00627228">
        <w:rPr>
          <w:color w:val="000000"/>
          <w:spacing w:val="1"/>
          <w:sz w:val="20"/>
          <w:szCs w:val="20"/>
        </w:rPr>
        <w:t>Правил</w:t>
      </w:r>
      <w:r w:rsidR="00B12AB4" w:rsidRPr="00627228">
        <w:rPr>
          <w:color w:val="000000"/>
          <w:spacing w:val="1"/>
          <w:sz w:val="20"/>
          <w:szCs w:val="20"/>
        </w:rPr>
        <w:t xml:space="preserve"> и требованиям </w:t>
      </w:r>
      <w:r w:rsidRPr="00627228">
        <w:rPr>
          <w:color w:val="000000"/>
          <w:spacing w:val="1"/>
          <w:sz w:val="20"/>
          <w:szCs w:val="20"/>
        </w:rPr>
        <w:t xml:space="preserve">настоящей </w:t>
      </w:r>
      <w:r w:rsidR="00B12AB4" w:rsidRPr="00627228">
        <w:rPr>
          <w:color w:val="000000"/>
          <w:spacing w:val="1"/>
          <w:sz w:val="20"/>
          <w:szCs w:val="20"/>
        </w:rPr>
        <w:t>тендерной документации</w:t>
      </w:r>
      <w:r w:rsidR="006B51C4" w:rsidRPr="00627228">
        <w:rPr>
          <w:color w:val="000000"/>
          <w:spacing w:val="1"/>
          <w:sz w:val="20"/>
          <w:szCs w:val="20"/>
        </w:rPr>
        <w:t xml:space="preserve">. </w:t>
      </w:r>
      <w:proofErr w:type="gramStart"/>
      <w:r w:rsidR="006B51C4" w:rsidRPr="00627228">
        <w:rPr>
          <w:color w:val="000000"/>
          <w:spacing w:val="1"/>
          <w:sz w:val="20"/>
          <w:szCs w:val="20"/>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006B51C4" w:rsidRPr="00627228">
        <w:rPr>
          <w:color w:val="000000"/>
          <w:spacing w:val="1"/>
          <w:sz w:val="20"/>
          <w:szCs w:val="20"/>
        </w:rPr>
        <w:t>интернет-ресурсе</w:t>
      </w:r>
      <w:proofErr w:type="spellEnd"/>
      <w:r w:rsidR="006B51C4" w:rsidRPr="00627228">
        <w:rPr>
          <w:color w:val="000000"/>
          <w:spacing w:val="1"/>
          <w:sz w:val="20"/>
          <w:szCs w:val="20"/>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006B51C4" w:rsidRPr="00627228">
        <w:rPr>
          <w:color w:val="000000"/>
          <w:spacing w:val="1"/>
          <w:sz w:val="20"/>
          <w:szCs w:val="20"/>
        </w:rPr>
        <w:t>интернет-ресурсе</w:t>
      </w:r>
      <w:proofErr w:type="spellEnd"/>
      <w:r w:rsidR="006B51C4" w:rsidRPr="00627228">
        <w:rPr>
          <w:color w:val="000000"/>
          <w:spacing w:val="1"/>
          <w:sz w:val="20"/>
          <w:szCs w:val="20"/>
        </w:rPr>
        <w:t xml:space="preserve"> уполномоченного органа в области здравоохранения.</w:t>
      </w:r>
      <w:proofErr w:type="gramEnd"/>
    </w:p>
    <w:p w:rsidR="00344BE8" w:rsidRPr="00627228" w:rsidRDefault="00E164E4" w:rsidP="003F29C4">
      <w:pPr>
        <w:jc w:val="both"/>
        <w:textAlignment w:val="baseline"/>
        <w:rPr>
          <w:color w:val="000000"/>
          <w:spacing w:val="1"/>
          <w:sz w:val="20"/>
          <w:szCs w:val="20"/>
        </w:rPr>
      </w:pPr>
      <w:r w:rsidRPr="00627228">
        <w:rPr>
          <w:color w:val="000000"/>
          <w:spacing w:val="1"/>
          <w:sz w:val="20"/>
          <w:szCs w:val="20"/>
        </w:rPr>
        <w:t>3</w:t>
      </w:r>
      <w:r w:rsidR="00C00AAF" w:rsidRPr="00627228">
        <w:rPr>
          <w:color w:val="000000"/>
          <w:spacing w:val="1"/>
          <w:sz w:val="20"/>
          <w:szCs w:val="20"/>
        </w:rPr>
        <w:t xml:space="preserve">. При необходимости заказчик или организатор закупа </w:t>
      </w:r>
      <w:r w:rsidR="00C00AAF" w:rsidRPr="00627228">
        <w:rPr>
          <w:b/>
          <w:color w:val="000000"/>
          <w:spacing w:val="1"/>
          <w:sz w:val="20"/>
          <w:szCs w:val="20"/>
        </w:rPr>
        <w:t>привлекает эксперта</w:t>
      </w:r>
      <w:r w:rsidR="00C00AAF" w:rsidRPr="00627228">
        <w:rPr>
          <w:color w:val="000000"/>
          <w:spacing w:val="1"/>
          <w:sz w:val="20"/>
          <w:szCs w:val="20"/>
        </w:rPr>
        <w:t xml:space="preserve"> или экспертов из профильных специальностей.</w:t>
      </w:r>
      <w:r w:rsidR="002F6C4D" w:rsidRPr="00627228">
        <w:rPr>
          <w:color w:val="000000"/>
          <w:spacing w:val="1"/>
          <w:sz w:val="20"/>
          <w:szCs w:val="20"/>
        </w:rPr>
        <w:t xml:space="preserve"> Эксперт дает экспертное заключение по технической спецификации (характеристике) товаров на соответствие предлагаемых потенциальными поставщиками товаров требованиям к закупаемым товарам, </w:t>
      </w:r>
      <w:r w:rsidR="0067130A" w:rsidRPr="00627228">
        <w:rPr>
          <w:color w:val="000000"/>
          <w:spacing w:val="1"/>
          <w:sz w:val="20"/>
          <w:szCs w:val="20"/>
        </w:rPr>
        <w:t xml:space="preserve">указанной в </w:t>
      </w:r>
      <w:r w:rsidR="002F6C4D" w:rsidRPr="00627228">
        <w:rPr>
          <w:color w:val="000000"/>
          <w:spacing w:val="1"/>
          <w:sz w:val="20"/>
          <w:szCs w:val="20"/>
        </w:rPr>
        <w:t>положени</w:t>
      </w:r>
      <w:r w:rsidR="0067130A" w:rsidRPr="00627228">
        <w:rPr>
          <w:color w:val="000000"/>
          <w:spacing w:val="1"/>
          <w:sz w:val="20"/>
          <w:szCs w:val="20"/>
        </w:rPr>
        <w:t>и</w:t>
      </w:r>
      <w:r w:rsidR="002F6C4D" w:rsidRPr="00627228">
        <w:rPr>
          <w:color w:val="000000"/>
          <w:spacing w:val="1"/>
          <w:sz w:val="20"/>
          <w:szCs w:val="20"/>
        </w:rPr>
        <w:t xml:space="preserve"> тендерной документации.</w:t>
      </w:r>
      <w:r w:rsidR="00891A15">
        <w:rPr>
          <w:color w:val="000000"/>
          <w:spacing w:val="1"/>
          <w:sz w:val="20"/>
          <w:szCs w:val="20"/>
        </w:rPr>
        <w:t xml:space="preserve"> </w:t>
      </w:r>
      <w:r w:rsidR="00344BE8" w:rsidRPr="00947F34">
        <w:rPr>
          <w:color w:val="000000"/>
          <w:spacing w:val="1"/>
          <w:sz w:val="20"/>
          <w:szCs w:val="20"/>
        </w:rPr>
        <w:t xml:space="preserve">Экспертное заключение оформляется в письменном виде, подписывается экспертом и прилагается к протоколу </w:t>
      </w:r>
      <w:r w:rsidR="00344BE8" w:rsidRPr="00627228">
        <w:rPr>
          <w:color w:val="000000"/>
          <w:spacing w:val="1"/>
          <w:sz w:val="20"/>
          <w:szCs w:val="20"/>
        </w:rPr>
        <w:t>заседания комиссии. Экспертное заключение рассматривается комиссией при оценке и сопоставлении тендерных заявок, определении победителя.</w:t>
      </w:r>
    </w:p>
    <w:p w:rsidR="00E164E4" w:rsidRPr="00627228" w:rsidRDefault="00E164E4" w:rsidP="003F29C4">
      <w:pPr>
        <w:jc w:val="both"/>
        <w:textAlignment w:val="baseline"/>
        <w:rPr>
          <w:sz w:val="20"/>
          <w:szCs w:val="20"/>
        </w:rPr>
      </w:pPr>
      <w:r w:rsidRPr="00627228">
        <w:rPr>
          <w:color w:val="000000"/>
          <w:spacing w:val="1"/>
          <w:sz w:val="20"/>
          <w:szCs w:val="20"/>
        </w:rPr>
        <w:t>4.</w:t>
      </w:r>
      <w:r w:rsidRPr="00627228">
        <w:rPr>
          <w:sz w:val="20"/>
          <w:szCs w:val="20"/>
        </w:rPr>
        <w:t xml:space="preserve"> Тендерная комиссия оценивает, сопоставляет тендерные заявки в соответствии с Правилами и настоящей Тендерной документацией и определяет выигравшую тендерную заявку на основе самой низкой цены. </w:t>
      </w:r>
    </w:p>
    <w:p w:rsidR="00E164E4" w:rsidRPr="00627228" w:rsidRDefault="00E164E4" w:rsidP="003F29C4">
      <w:pPr>
        <w:jc w:val="both"/>
        <w:textAlignment w:val="baseline"/>
        <w:rPr>
          <w:sz w:val="20"/>
          <w:szCs w:val="20"/>
        </w:rPr>
      </w:pPr>
      <w:r w:rsidRPr="00627228">
        <w:rPr>
          <w:sz w:val="20"/>
          <w:szCs w:val="20"/>
        </w:rPr>
        <w:t>5.Тендерная комиссия путем голосования определяет выигравшую тендерную заявку с наименьшей ценой.  При наличии достаточной конкурентной среды при подведении итогов тендера тендерная комиссия помимо победителя тендера определяет потенциального поставщика, предложение которого является вторым по предпочтительности после предложения победителя, что подтверждается протоколом об итогах тендера.</w:t>
      </w:r>
    </w:p>
    <w:p w:rsidR="00E164E4" w:rsidRPr="00627228" w:rsidRDefault="00E164E4" w:rsidP="003F29C4">
      <w:pPr>
        <w:jc w:val="both"/>
        <w:textAlignment w:val="baseline"/>
        <w:rPr>
          <w:sz w:val="20"/>
          <w:szCs w:val="20"/>
        </w:rPr>
      </w:pPr>
      <w:r w:rsidRPr="00627228">
        <w:rPr>
          <w:sz w:val="20"/>
          <w:szCs w:val="20"/>
        </w:rPr>
        <w:t>6. Итоги тендера оформляются в соответствии с пунктом 86 Правил.</w:t>
      </w:r>
    </w:p>
    <w:p w:rsidR="0002710A" w:rsidRPr="00627228" w:rsidRDefault="00E164E4" w:rsidP="003F29C4">
      <w:pPr>
        <w:jc w:val="both"/>
        <w:textAlignment w:val="baseline"/>
        <w:rPr>
          <w:sz w:val="20"/>
          <w:szCs w:val="20"/>
        </w:rPr>
      </w:pPr>
      <w:r w:rsidRPr="00627228">
        <w:rPr>
          <w:sz w:val="20"/>
          <w:szCs w:val="20"/>
        </w:rPr>
        <w:t>7.Организатор тендера в течение трех календарных дней со дня подведения итогов тендера уведомляет всех принявших участие потенциальных поставщиков о результатах тендера путем размещения протокола итогов на интернет ресурсе.</w:t>
      </w:r>
    </w:p>
    <w:p w:rsidR="00DC2012" w:rsidRPr="00627228" w:rsidRDefault="00DC2012" w:rsidP="003F29C4">
      <w:pPr>
        <w:jc w:val="both"/>
        <w:textAlignment w:val="baseline"/>
        <w:rPr>
          <w:sz w:val="20"/>
          <w:szCs w:val="20"/>
        </w:rPr>
      </w:pPr>
    </w:p>
    <w:p w:rsidR="00DC2012" w:rsidRPr="00627228" w:rsidRDefault="00DC2012" w:rsidP="003F29C4">
      <w:pPr>
        <w:jc w:val="both"/>
        <w:textAlignment w:val="baseline"/>
        <w:rPr>
          <w:color w:val="000000"/>
          <w:spacing w:val="1"/>
          <w:sz w:val="20"/>
          <w:szCs w:val="20"/>
        </w:rPr>
      </w:pPr>
    </w:p>
    <w:p w:rsidR="00260C53" w:rsidRPr="00627228" w:rsidRDefault="00152458" w:rsidP="003F29C4">
      <w:pPr>
        <w:jc w:val="both"/>
        <w:textAlignment w:val="baseline"/>
        <w:rPr>
          <w:b/>
          <w:bCs/>
          <w:spacing w:val="-10"/>
          <w:sz w:val="20"/>
          <w:szCs w:val="20"/>
        </w:rPr>
      </w:pPr>
      <w:r w:rsidRPr="00627228">
        <w:rPr>
          <w:b/>
          <w:color w:val="000000"/>
          <w:spacing w:val="1"/>
          <w:sz w:val="20"/>
          <w:szCs w:val="20"/>
        </w:rPr>
        <w:t>6.</w:t>
      </w:r>
      <w:r w:rsidR="0002710A" w:rsidRPr="00627228">
        <w:rPr>
          <w:b/>
          <w:bCs/>
          <w:spacing w:val="-10"/>
          <w:sz w:val="20"/>
          <w:szCs w:val="20"/>
        </w:rPr>
        <w:t xml:space="preserve"> Условия предоставления приоритета</w:t>
      </w:r>
    </w:p>
    <w:p w:rsidR="00260C53" w:rsidRPr="00947F34" w:rsidRDefault="00ED7768" w:rsidP="003F29C4">
      <w:pPr>
        <w:jc w:val="both"/>
        <w:textAlignment w:val="baseline"/>
        <w:outlineLvl w:val="2"/>
        <w:rPr>
          <w:color w:val="1E1E1E"/>
          <w:sz w:val="20"/>
          <w:szCs w:val="20"/>
        </w:rPr>
      </w:pPr>
      <w:r w:rsidRPr="00947F34">
        <w:rPr>
          <w:color w:val="1E1E1E"/>
          <w:sz w:val="20"/>
          <w:szCs w:val="20"/>
        </w:rPr>
        <w:t>6.1.</w:t>
      </w:r>
      <w:r w:rsidR="00260C53" w:rsidRPr="00947F34">
        <w:rPr>
          <w:color w:val="1E1E1E"/>
          <w:sz w:val="20"/>
          <w:szCs w:val="20"/>
        </w:rPr>
        <w:t xml:space="preserve"> Поддержка отечественных товаропроизводителей</w:t>
      </w:r>
    </w:p>
    <w:p w:rsidR="00260C53" w:rsidRPr="00947F34" w:rsidRDefault="00ED7768" w:rsidP="003F29C4">
      <w:pPr>
        <w:jc w:val="both"/>
        <w:textAlignment w:val="baseline"/>
        <w:rPr>
          <w:color w:val="000000"/>
          <w:spacing w:val="1"/>
          <w:sz w:val="20"/>
          <w:szCs w:val="20"/>
        </w:rPr>
      </w:pPr>
      <w:r w:rsidRPr="00947F34">
        <w:rPr>
          <w:color w:val="000000"/>
          <w:spacing w:val="1"/>
          <w:sz w:val="20"/>
          <w:szCs w:val="20"/>
        </w:rPr>
        <w:t> 6.1.1</w:t>
      </w:r>
      <w:proofErr w:type="gramStart"/>
      <w:r w:rsidRPr="00947F34">
        <w:rPr>
          <w:color w:val="000000"/>
          <w:spacing w:val="1"/>
          <w:sz w:val="20"/>
          <w:szCs w:val="20"/>
        </w:rPr>
        <w:t xml:space="preserve"> </w:t>
      </w:r>
      <w:r w:rsidR="00260C53" w:rsidRPr="00947F34">
        <w:rPr>
          <w:color w:val="000000"/>
          <w:spacing w:val="1"/>
          <w:sz w:val="20"/>
          <w:szCs w:val="20"/>
        </w:rPr>
        <w:t>В</w:t>
      </w:r>
      <w:proofErr w:type="gramEnd"/>
      <w:r w:rsidR="00260C53" w:rsidRPr="00947F34">
        <w:rPr>
          <w:color w:val="000000"/>
          <w:spacing w:val="1"/>
          <w:sz w:val="20"/>
          <w:szCs w:val="20"/>
        </w:rPr>
        <w:t xml:space="preserve"> случае, если в тендере (двухэтапном тендере) по лоту участвует один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260C53" w:rsidRPr="00947F34" w:rsidRDefault="00ED7768" w:rsidP="003F29C4">
      <w:pPr>
        <w:jc w:val="both"/>
        <w:textAlignment w:val="baseline"/>
        <w:rPr>
          <w:color w:val="000000"/>
          <w:spacing w:val="1"/>
          <w:sz w:val="20"/>
          <w:szCs w:val="20"/>
        </w:rPr>
      </w:pPr>
      <w:r w:rsidRPr="00947F34">
        <w:rPr>
          <w:color w:val="000000"/>
          <w:spacing w:val="1"/>
          <w:sz w:val="20"/>
          <w:szCs w:val="20"/>
        </w:rPr>
        <w:t xml:space="preserve">  6.1.2. </w:t>
      </w:r>
      <w:r w:rsidR="00260C53" w:rsidRPr="00947F34">
        <w:rPr>
          <w:color w:val="000000"/>
          <w:spacing w:val="1"/>
          <w:sz w:val="20"/>
          <w:szCs w:val="20"/>
        </w:rPr>
        <w:t>В случае</w:t>
      </w:r>
      <w:proofErr w:type="gramStart"/>
      <w:r w:rsidR="00260C53" w:rsidRPr="00947F34">
        <w:rPr>
          <w:color w:val="000000"/>
          <w:spacing w:val="1"/>
          <w:sz w:val="20"/>
          <w:szCs w:val="20"/>
        </w:rPr>
        <w:t>,</w:t>
      </w:r>
      <w:proofErr w:type="gramEnd"/>
      <w:r w:rsidR="00260C53" w:rsidRPr="00947F34">
        <w:rPr>
          <w:color w:val="000000"/>
          <w:spacing w:val="1"/>
          <w:sz w:val="20"/>
          <w:szCs w:val="20"/>
        </w:rPr>
        <w:t xml:space="preserve">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260C53" w:rsidRPr="00947F34" w:rsidRDefault="00ED7768" w:rsidP="003F29C4">
      <w:pPr>
        <w:jc w:val="both"/>
        <w:textAlignment w:val="baseline"/>
        <w:rPr>
          <w:color w:val="000000"/>
          <w:spacing w:val="1"/>
          <w:sz w:val="20"/>
          <w:szCs w:val="20"/>
        </w:rPr>
      </w:pPr>
      <w:r w:rsidRPr="00947F34">
        <w:rPr>
          <w:color w:val="000000"/>
          <w:spacing w:val="1"/>
          <w:sz w:val="20"/>
          <w:szCs w:val="20"/>
        </w:rPr>
        <w:t xml:space="preserve"> 6.1.3. </w:t>
      </w:r>
      <w:r w:rsidR="00260C53" w:rsidRPr="00947F34">
        <w:rPr>
          <w:color w:val="000000"/>
          <w:spacing w:val="1"/>
          <w:sz w:val="20"/>
          <w:szCs w:val="20"/>
        </w:rPr>
        <w:t xml:space="preserve"> В случае</w:t>
      </w:r>
      <w:proofErr w:type="gramStart"/>
      <w:r w:rsidR="00260C53" w:rsidRPr="00947F34">
        <w:rPr>
          <w:color w:val="000000"/>
          <w:spacing w:val="1"/>
          <w:sz w:val="20"/>
          <w:szCs w:val="20"/>
        </w:rPr>
        <w:t>,</w:t>
      </w:r>
      <w:proofErr w:type="gramEnd"/>
      <w:r w:rsidR="00260C53" w:rsidRPr="00947F34">
        <w:rPr>
          <w:color w:val="000000"/>
          <w:spacing w:val="1"/>
          <w:sz w:val="20"/>
          <w:szCs w:val="20"/>
        </w:rPr>
        <w:t xml:space="preserve"> если в тендере (двухэтапном тендере) 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w:t>
      </w:r>
    </w:p>
    <w:p w:rsidR="00260C53" w:rsidRPr="00947F34" w:rsidRDefault="00ED7768" w:rsidP="003F29C4">
      <w:pPr>
        <w:jc w:val="both"/>
        <w:textAlignment w:val="baseline"/>
        <w:rPr>
          <w:color w:val="000000"/>
          <w:spacing w:val="1"/>
          <w:sz w:val="20"/>
          <w:szCs w:val="20"/>
        </w:rPr>
      </w:pPr>
      <w:r w:rsidRPr="00947F34">
        <w:rPr>
          <w:color w:val="000000"/>
          <w:spacing w:val="1"/>
          <w:sz w:val="20"/>
          <w:szCs w:val="20"/>
        </w:rPr>
        <w:t>  6.1.4</w:t>
      </w:r>
      <w:r w:rsidR="00260C53" w:rsidRPr="00947F34">
        <w:rPr>
          <w:color w:val="000000"/>
          <w:spacing w:val="1"/>
          <w:sz w:val="20"/>
          <w:szCs w:val="20"/>
        </w:rPr>
        <w:t>. Если в двухэтапном тендере подана одна тендерная заявка, соответствующая требованиям настоящих Правил, от потенциального поставщика, являющегося отечественным производителем, на лоты, предусматривающие заключение долгосрочного договора поставки, с ним заключается долгосрочный договор поставки без применения способа закупа из одного источника в соответствии с </w:t>
      </w:r>
      <w:hyperlink r:id="rId22" w:anchor="z1481" w:history="1">
        <w:r w:rsidR="00260C53" w:rsidRPr="00947F34">
          <w:rPr>
            <w:color w:val="9A1616"/>
            <w:spacing w:val="1"/>
            <w:sz w:val="20"/>
            <w:szCs w:val="20"/>
            <w:u w:val="single"/>
          </w:rPr>
          <w:t>главой 21</w:t>
        </w:r>
      </w:hyperlink>
      <w:r w:rsidR="00260C53" w:rsidRPr="00947F34">
        <w:rPr>
          <w:color w:val="000000"/>
          <w:spacing w:val="1"/>
          <w:sz w:val="20"/>
          <w:szCs w:val="20"/>
        </w:rPr>
        <w:t> настоящих Правил, предусматривающей особый порядок закупа.</w:t>
      </w:r>
    </w:p>
    <w:p w:rsidR="00260C53" w:rsidRPr="00947F34" w:rsidRDefault="00ED7768" w:rsidP="003F29C4">
      <w:pPr>
        <w:jc w:val="both"/>
        <w:textAlignment w:val="baseline"/>
        <w:rPr>
          <w:color w:val="000000"/>
          <w:spacing w:val="1"/>
          <w:sz w:val="20"/>
          <w:szCs w:val="20"/>
        </w:rPr>
      </w:pPr>
      <w:r w:rsidRPr="00947F34">
        <w:rPr>
          <w:color w:val="000000"/>
          <w:spacing w:val="1"/>
          <w:sz w:val="20"/>
          <w:szCs w:val="20"/>
        </w:rPr>
        <w:t>6.1.5</w:t>
      </w:r>
      <w:r w:rsidR="00260C53" w:rsidRPr="00947F34">
        <w:rPr>
          <w:color w:val="000000"/>
          <w:spacing w:val="1"/>
          <w:sz w:val="20"/>
          <w:szCs w:val="20"/>
        </w:rPr>
        <w:t>. Статус отечественного производителя потенциального поставщика при проведении закупа подтверждается следующими документами:</w:t>
      </w:r>
    </w:p>
    <w:p w:rsidR="00260C53" w:rsidRPr="00947F34" w:rsidRDefault="00260C53" w:rsidP="003F29C4">
      <w:pPr>
        <w:jc w:val="both"/>
        <w:textAlignment w:val="baseline"/>
        <w:rPr>
          <w:color w:val="000000"/>
          <w:spacing w:val="1"/>
          <w:sz w:val="20"/>
          <w:szCs w:val="20"/>
        </w:rPr>
      </w:pPr>
      <w:r w:rsidRPr="00947F34">
        <w:rPr>
          <w:color w:val="000000"/>
          <w:spacing w:val="1"/>
          <w:sz w:val="20"/>
          <w:szCs w:val="20"/>
        </w:rPr>
        <w:t>      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w:t>
      </w:r>
    </w:p>
    <w:p w:rsidR="00260C53" w:rsidRPr="00947F34" w:rsidRDefault="00260C53" w:rsidP="003F29C4">
      <w:pPr>
        <w:jc w:val="both"/>
        <w:textAlignment w:val="baseline"/>
        <w:rPr>
          <w:color w:val="000000"/>
          <w:spacing w:val="1"/>
          <w:sz w:val="20"/>
          <w:szCs w:val="20"/>
        </w:rPr>
      </w:pPr>
      <w:r w:rsidRPr="00947F34">
        <w:rPr>
          <w:color w:val="000000"/>
          <w:spacing w:val="1"/>
          <w:sz w:val="20"/>
          <w:szCs w:val="20"/>
        </w:rPr>
        <w:t>      2) регистрационное удостоверение на товар отечественного производителя, выданное в соответствии с положениями </w:t>
      </w:r>
      <w:hyperlink r:id="rId23" w:anchor="z1" w:history="1">
        <w:r w:rsidRPr="00947F34">
          <w:rPr>
            <w:color w:val="9A1616"/>
            <w:spacing w:val="1"/>
            <w:sz w:val="20"/>
            <w:szCs w:val="20"/>
            <w:u w:val="single"/>
          </w:rPr>
          <w:t>Кодекса</w:t>
        </w:r>
      </w:hyperlink>
      <w:r w:rsidR="003F29C4">
        <w:rPr>
          <w:color w:val="9A1616"/>
          <w:spacing w:val="1"/>
          <w:sz w:val="20"/>
          <w:szCs w:val="20"/>
          <w:u w:val="single"/>
          <w:lang w:val="kk-KZ"/>
        </w:rPr>
        <w:t xml:space="preserve"> </w:t>
      </w:r>
      <w:r w:rsidRPr="00947F34">
        <w:rPr>
          <w:color w:val="000000"/>
          <w:spacing w:val="1"/>
          <w:sz w:val="20"/>
          <w:szCs w:val="20"/>
        </w:rPr>
        <w:t>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260C53" w:rsidRPr="00947F34" w:rsidRDefault="00260C53" w:rsidP="003F29C4">
      <w:pPr>
        <w:jc w:val="both"/>
        <w:textAlignment w:val="baseline"/>
        <w:rPr>
          <w:color w:val="000000"/>
          <w:spacing w:val="1"/>
          <w:sz w:val="20"/>
          <w:szCs w:val="20"/>
        </w:rPr>
      </w:pPr>
      <w:r w:rsidRPr="00947F34">
        <w:rPr>
          <w:color w:val="000000"/>
          <w:spacing w:val="1"/>
          <w:sz w:val="20"/>
          <w:szCs w:val="20"/>
        </w:rPr>
        <w:t>      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w:t>
      </w:r>
      <w:proofErr w:type="gramStart"/>
      <w:r w:rsidRPr="00947F34">
        <w:rPr>
          <w:color w:val="000000"/>
          <w:spacing w:val="1"/>
          <w:sz w:val="20"/>
          <w:szCs w:val="20"/>
        </w:rPr>
        <w:t>СТ</w:t>
      </w:r>
      <w:proofErr w:type="gramEnd"/>
      <w:r w:rsidRPr="00947F34">
        <w:rPr>
          <w:color w:val="000000"/>
          <w:spacing w:val="1"/>
          <w:sz w:val="20"/>
          <w:szCs w:val="20"/>
        </w:rPr>
        <w:t xml:space="preserve"> KZ".</w:t>
      </w:r>
    </w:p>
    <w:p w:rsidR="00260C53" w:rsidRPr="00947F34" w:rsidRDefault="00260C53" w:rsidP="003F29C4">
      <w:pPr>
        <w:jc w:val="both"/>
        <w:textAlignment w:val="baseline"/>
        <w:outlineLvl w:val="2"/>
        <w:rPr>
          <w:color w:val="1E1E1E"/>
          <w:sz w:val="20"/>
          <w:szCs w:val="20"/>
        </w:rPr>
      </w:pPr>
      <w:r w:rsidRPr="00947F34">
        <w:rPr>
          <w:color w:val="1E1E1E"/>
          <w:sz w:val="20"/>
          <w:szCs w:val="20"/>
        </w:rPr>
        <w:t>6.</w:t>
      </w:r>
      <w:r w:rsidR="00ED7768" w:rsidRPr="00947F34">
        <w:rPr>
          <w:color w:val="1E1E1E"/>
          <w:sz w:val="20"/>
          <w:szCs w:val="20"/>
        </w:rPr>
        <w:t xml:space="preserve">2 </w:t>
      </w:r>
      <w:r w:rsidRPr="00947F34">
        <w:rPr>
          <w:color w:val="1E1E1E"/>
          <w:sz w:val="20"/>
          <w:szCs w:val="20"/>
        </w:rPr>
        <w:t xml:space="preserve"> Поддержка предпринимательской инициативы</w:t>
      </w:r>
    </w:p>
    <w:p w:rsidR="00260C53" w:rsidRPr="00947F34" w:rsidRDefault="00ED7768" w:rsidP="003F29C4">
      <w:pPr>
        <w:jc w:val="both"/>
        <w:textAlignment w:val="baseline"/>
        <w:rPr>
          <w:color w:val="000000"/>
          <w:spacing w:val="1"/>
          <w:sz w:val="20"/>
          <w:szCs w:val="20"/>
        </w:rPr>
      </w:pPr>
      <w:r w:rsidRPr="00947F34">
        <w:rPr>
          <w:color w:val="000000"/>
          <w:spacing w:val="1"/>
          <w:sz w:val="20"/>
          <w:szCs w:val="20"/>
        </w:rPr>
        <w:t>6.2.1</w:t>
      </w:r>
      <w:r w:rsidR="00260C53" w:rsidRPr="00947F34">
        <w:rPr>
          <w:color w:val="000000"/>
          <w:spacing w:val="1"/>
          <w:sz w:val="20"/>
          <w:szCs w:val="20"/>
        </w:rPr>
        <w:t>.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260C53" w:rsidRPr="00947F34" w:rsidRDefault="00260C53" w:rsidP="003F29C4">
      <w:pPr>
        <w:jc w:val="both"/>
        <w:textAlignment w:val="baseline"/>
        <w:rPr>
          <w:color w:val="000000"/>
          <w:spacing w:val="1"/>
          <w:sz w:val="20"/>
          <w:szCs w:val="20"/>
        </w:rPr>
      </w:pPr>
      <w:r w:rsidRPr="00947F34">
        <w:rPr>
          <w:color w:val="000000"/>
          <w:spacing w:val="1"/>
          <w:sz w:val="20"/>
          <w:szCs w:val="20"/>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260C53" w:rsidRPr="00947F34" w:rsidRDefault="00260C53" w:rsidP="003F29C4">
      <w:pPr>
        <w:jc w:val="both"/>
        <w:textAlignment w:val="baseline"/>
        <w:rPr>
          <w:color w:val="000000"/>
          <w:spacing w:val="1"/>
          <w:sz w:val="20"/>
          <w:szCs w:val="20"/>
        </w:rPr>
      </w:pPr>
      <w:r w:rsidRPr="00947F34">
        <w:rPr>
          <w:color w:val="000000"/>
          <w:spacing w:val="1"/>
          <w:sz w:val="20"/>
          <w:szCs w:val="20"/>
        </w:rPr>
        <w:t>      2) 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rsidR="00260C53" w:rsidRPr="00947F34" w:rsidRDefault="00260C53" w:rsidP="003F29C4">
      <w:pPr>
        <w:jc w:val="both"/>
        <w:textAlignment w:val="baseline"/>
        <w:rPr>
          <w:color w:val="000000"/>
          <w:spacing w:val="1"/>
          <w:sz w:val="20"/>
          <w:szCs w:val="20"/>
        </w:rPr>
      </w:pPr>
      <w:r w:rsidRPr="00947F34">
        <w:rPr>
          <w:color w:val="000000"/>
          <w:spacing w:val="1"/>
          <w:sz w:val="20"/>
          <w:szCs w:val="20"/>
        </w:rPr>
        <w:t>      3) надлежащей аптечной практики (GPP) при закупе фармацевтических услуг.</w:t>
      </w:r>
    </w:p>
    <w:p w:rsidR="00260C53" w:rsidRPr="00947F34" w:rsidRDefault="00ED7768" w:rsidP="003F29C4">
      <w:pPr>
        <w:jc w:val="both"/>
        <w:textAlignment w:val="baseline"/>
        <w:rPr>
          <w:color w:val="000000"/>
          <w:spacing w:val="1"/>
          <w:sz w:val="20"/>
          <w:szCs w:val="20"/>
        </w:rPr>
      </w:pPr>
      <w:r w:rsidRPr="00947F34">
        <w:rPr>
          <w:color w:val="000000"/>
          <w:spacing w:val="1"/>
          <w:sz w:val="20"/>
          <w:szCs w:val="20"/>
        </w:rPr>
        <w:t>6.2.2.</w:t>
      </w:r>
      <w:r w:rsidR="00260C53" w:rsidRPr="00947F34">
        <w:rPr>
          <w:color w:val="000000"/>
          <w:spacing w:val="1"/>
          <w:sz w:val="20"/>
          <w:szCs w:val="20"/>
        </w:rPr>
        <w:t xml:space="preserve"> Для получения преимущества на заключение договора закупа или договора поставки к тендерной заявке:</w:t>
      </w:r>
    </w:p>
    <w:p w:rsidR="00260C53" w:rsidRPr="00947F34" w:rsidRDefault="00260C53" w:rsidP="003F29C4">
      <w:pPr>
        <w:jc w:val="both"/>
        <w:textAlignment w:val="baseline"/>
        <w:rPr>
          <w:color w:val="000000"/>
          <w:spacing w:val="1"/>
          <w:sz w:val="20"/>
          <w:szCs w:val="20"/>
        </w:rPr>
      </w:pPr>
      <w:r w:rsidRPr="00947F34">
        <w:rPr>
          <w:color w:val="000000"/>
          <w:spacing w:val="1"/>
          <w:sz w:val="20"/>
          <w:szCs w:val="20"/>
        </w:rPr>
        <w:t>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947F34">
        <w:rPr>
          <w:color w:val="000000"/>
          <w:spacing w:val="1"/>
          <w:sz w:val="20"/>
          <w:szCs w:val="20"/>
        </w:rPr>
        <w:t>дств пр</w:t>
      </w:r>
      <w:proofErr w:type="gramEnd"/>
      <w:r w:rsidRPr="00947F34">
        <w:rPr>
          <w:color w:val="000000"/>
          <w:spacing w:val="1"/>
          <w:sz w:val="20"/>
          <w:szCs w:val="20"/>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260C53" w:rsidRPr="00947F34" w:rsidRDefault="00260C53" w:rsidP="003F29C4">
      <w:pPr>
        <w:jc w:val="both"/>
        <w:textAlignment w:val="baseline"/>
        <w:rPr>
          <w:color w:val="000000"/>
          <w:spacing w:val="1"/>
          <w:sz w:val="20"/>
          <w:szCs w:val="20"/>
        </w:rPr>
      </w:pPr>
      <w:r w:rsidRPr="00947F34">
        <w:rPr>
          <w:color w:val="000000"/>
          <w:spacing w:val="1"/>
          <w:sz w:val="20"/>
          <w:szCs w:val="20"/>
        </w:rPr>
        <w:t>      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260C53" w:rsidRPr="00947F34" w:rsidRDefault="00260C53" w:rsidP="003F29C4">
      <w:pPr>
        <w:jc w:val="both"/>
        <w:textAlignment w:val="baseline"/>
        <w:rPr>
          <w:color w:val="000000"/>
          <w:spacing w:val="1"/>
          <w:sz w:val="20"/>
          <w:szCs w:val="20"/>
        </w:rPr>
      </w:pPr>
      <w:r w:rsidRPr="00947F34">
        <w:rPr>
          <w:color w:val="000000"/>
          <w:spacing w:val="1"/>
          <w:sz w:val="20"/>
          <w:szCs w:val="20"/>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260C53" w:rsidRPr="00947F34" w:rsidRDefault="00ED7768" w:rsidP="003F29C4">
      <w:pPr>
        <w:jc w:val="both"/>
        <w:textAlignment w:val="baseline"/>
        <w:rPr>
          <w:color w:val="000000"/>
          <w:spacing w:val="1"/>
          <w:sz w:val="20"/>
          <w:szCs w:val="20"/>
        </w:rPr>
      </w:pPr>
      <w:r w:rsidRPr="00947F34">
        <w:rPr>
          <w:color w:val="000000"/>
          <w:spacing w:val="1"/>
          <w:sz w:val="20"/>
          <w:szCs w:val="20"/>
        </w:rPr>
        <w:t> 6.2.3</w:t>
      </w:r>
      <w:r w:rsidR="00260C53" w:rsidRPr="00947F34">
        <w:rPr>
          <w:color w:val="000000"/>
          <w:spacing w:val="1"/>
          <w:sz w:val="20"/>
          <w:szCs w:val="20"/>
        </w:rPr>
        <w:t xml:space="preserve">. </w:t>
      </w:r>
      <w:proofErr w:type="gramStart"/>
      <w:r w:rsidR="00260C53" w:rsidRPr="00947F34">
        <w:rPr>
          <w:color w:val="000000"/>
          <w:spacing w:val="1"/>
          <w:sz w:val="20"/>
          <w:szCs w:val="20"/>
        </w:rPr>
        <w:t>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w:t>
      </w:r>
      <w:hyperlink r:id="rId24" w:anchor="z211" w:history="1">
        <w:r w:rsidR="00260C53" w:rsidRPr="00947F34">
          <w:rPr>
            <w:color w:val="9A1616"/>
            <w:spacing w:val="1"/>
            <w:sz w:val="20"/>
            <w:szCs w:val="20"/>
            <w:u w:val="single"/>
          </w:rPr>
          <w:t>пункте 30</w:t>
        </w:r>
      </w:hyperlink>
      <w:r w:rsidR="00260C53" w:rsidRPr="00947F34">
        <w:rPr>
          <w:color w:val="000000"/>
          <w:spacing w:val="1"/>
          <w:sz w:val="20"/>
          <w:szCs w:val="20"/>
        </w:rPr>
        <w:t>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w:t>
      </w:r>
      <w:proofErr w:type="gramEnd"/>
      <w:r w:rsidR="00260C53" w:rsidRPr="00947F34">
        <w:rPr>
          <w:color w:val="000000"/>
          <w:spacing w:val="1"/>
          <w:sz w:val="20"/>
          <w:szCs w:val="20"/>
        </w:rPr>
        <w:t xml:space="preserve">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260C53" w:rsidRPr="00947F34" w:rsidRDefault="00ED7768" w:rsidP="003F29C4">
      <w:pPr>
        <w:jc w:val="both"/>
        <w:textAlignment w:val="baseline"/>
        <w:rPr>
          <w:color w:val="000000"/>
          <w:spacing w:val="1"/>
          <w:sz w:val="20"/>
          <w:szCs w:val="20"/>
        </w:rPr>
      </w:pPr>
      <w:r w:rsidRPr="00947F34">
        <w:rPr>
          <w:color w:val="000000"/>
          <w:spacing w:val="1"/>
          <w:sz w:val="20"/>
          <w:szCs w:val="20"/>
        </w:rPr>
        <w:t> 6.2.4</w:t>
      </w:r>
      <w:r w:rsidR="00260C53" w:rsidRPr="00947F34">
        <w:rPr>
          <w:color w:val="000000"/>
          <w:spacing w:val="1"/>
          <w:sz w:val="20"/>
          <w:szCs w:val="20"/>
        </w:rPr>
        <w:t xml:space="preserve">. </w:t>
      </w:r>
      <w:proofErr w:type="gramStart"/>
      <w:r w:rsidR="00260C53" w:rsidRPr="00947F34">
        <w:rPr>
          <w:color w:val="000000"/>
          <w:spacing w:val="1"/>
          <w:sz w:val="20"/>
          <w:szCs w:val="20"/>
        </w:rPr>
        <w:t>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w:t>
      </w:r>
      <w:hyperlink r:id="rId25" w:anchor="z211" w:history="1">
        <w:r w:rsidR="00260C53" w:rsidRPr="00947F34">
          <w:rPr>
            <w:color w:val="9A1616"/>
            <w:spacing w:val="1"/>
            <w:sz w:val="20"/>
            <w:szCs w:val="20"/>
            <w:u w:val="single"/>
          </w:rPr>
          <w:t>пункте 30</w:t>
        </w:r>
      </w:hyperlink>
      <w:r w:rsidR="00260C53" w:rsidRPr="00947F34">
        <w:rPr>
          <w:color w:val="000000"/>
          <w:spacing w:val="1"/>
          <w:sz w:val="20"/>
          <w:szCs w:val="20"/>
        </w:rPr>
        <w:t> настоящих Правил, комиссия принимает решение о признании потенциального поставщика, представившего сертификат о соответствии объекта</w:t>
      </w:r>
      <w:proofErr w:type="gramEnd"/>
      <w:r w:rsidR="00260C53" w:rsidRPr="00947F34">
        <w:rPr>
          <w:color w:val="000000"/>
          <w:spacing w:val="1"/>
          <w:sz w:val="20"/>
          <w:szCs w:val="20"/>
        </w:rPr>
        <w:t xml:space="preserve">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260C53" w:rsidRPr="00947F34" w:rsidRDefault="00ED7768" w:rsidP="003F29C4">
      <w:pPr>
        <w:jc w:val="both"/>
        <w:textAlignment w:val="baseline"/>
        <w:rPr>
          <w:color w:val="000000"/>
          <w:spacing w:val="1"/>
          <w:sz w:val="20"/>
          <w:szCs w:val="20"/>
        </w:rPr>
      </w:pPr>
      <w:r w:rsidRPr="00947F34">
        <w:rPr>
          <w:color w:val="000000"/>
          <w:spacing w:val="1"/>
          <w:sz w:val="20"/>
          <w:szCs w:val="20"/>
        </w:rPr>
        <w:t>6.2.5</w:t>
      </w:r>
      <w:r w:rsidR="00260C53" w:rsidRPr="00947F34">
        <w:rPr>
          <w:color w:val="000000"/>
          <w:spacing w:val="1"/>
          <w:sz w:val="20"/>
          <w:szCs w:val="20"/>
        </w:rPr>
        <w:t xml:space="preserve">. </w:t>
      </w:r>
      <w:proofErr w:type="gramStart"/>
      <w:r w:rsidR="00260C53" w:rsidRPr="00947F34">
        <w:rPr>
          <w:color w:val="000000"/>
          <w:spacing w:val="1"/>
          <w:sz w:val="20"/>
          <w:szCs w:val="20"/>
        </w:rPr>
        <w:t>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w:t>
      </w:r>
      <w:hyperlink r:id="rId26" w:anchor="z211" w:history="1">
        <w:r w:rsidR="00260C53" w:rsidRPr="00947F34">
          <w:rPr>
            <w:color w:val="9A1616"/>
            <w:spacing w:val="1"/>
            <w:sz w:val="20"/>
            <w:szCs w:val="20"/>
            <w:u w:val="single"/>
          </w:rPr>
          <w:t>пункте 30</w:t>
        </w:r>
      </w:hyperlink>
      <w:r w:rsidR="00260C53" w:rsidRPr="00947F34">
        <w:rPr>
          <w:color w:val="000000"/>
          <w:spacing w:val="1"/>
          <w:sz w:val="20"/>
          <w:szCs w:val="20"/>
        </w:rPr>
        <w:t> настоящих Правил, то комиссия рассматривает только их тендерные заявки, а тендерные заявки других потенциальных поставщиков (при их наличии</w:t>
      </w:r>
      <w:proofErr w:type="gramEnd"/>
      <w:r w:rsidR="00260C53" w:rsidRPr="00947F34">
        <w:rPr>
          <w:color w:val="000000"/>
          <w:spacing w:val="1"/>
          <w:sz w:val="20"/>
          <w:szCs w:val="20"/>
        </w:rPr>
        <w:t>) отклоняются.</w:t>
      </w:r>
    </w:p>
    <w:p w:rsidR="00A5378C" w:rsidRPr="00627228" w:rsidRDefault="00A5378C" w:rsidP="003F29C4">
      <w:pPr>
        <w:jc w:val="both"/>
        <w:textAlignment w:val="baseline"/>
        <w:rPr>
          <w:color w:val="000000"/>
          <w:spacing w:val="1"/>
          <w:sz w:val="20"/>
          <w:szCs w:val="20"/>
        </w:rPr>
      </w:pPr>
    </w:p>
    <w:p w:rsidR="00A5378C" w:rsidRPr="00627228" w:rsidRDefault="00A5378C" w:rsidP="003F29C4">
      <w:pPr>
        <w:jc w:val="both"/>
        <w:textAlignment w:val="baseline"/>
        <w:rPr>
          <w:color w:val="000000"/>
          <w:spacing w:val="1"/>
          <w:sz w:val="20"/>
          <w:szCs w:val="20"/>
        </w:rPr>
      </w:pPr>
    </w:p>
    <w:p w:rsidR="002E2EB5" w:rsidRPr="00627228" w:rsidRDefault="00ED7768" w:rsidP="003F29C4">
      <w:pPr>
        <w:jc w:val="both"/>
        <w:textAlignment w:val="baseline"/>
        <w:outlineLvl w:val="2"/>
        <w:rPr>
          <w:b/>
          <w:color w:val="1E1E1E"/>
          <w:sz w:val="20"/>
          <w:szCs w:val="20"/>
        </w:rPr>
      </w:pPr>
      <w:r w:rsidRPr="00627228">
        <w:rPr>
          <w:b/>
          <w:color w:val="1E1E1E"/>
          <w:sz w:val="20"/>
          <w:szCs w:val="20"/>
        </w:rPr>
        <w:t>7</w:t>
      </w:r>
      <w:r w:rsidR="002E2EB5" w:rsidRPr="00627228">
        <w:rPr>
          <w:b/>
          <w:color w:val="1E1E1E"/>
          <w:sz w:val="20"/>
          <w:szCs w:val="20"/>
        </w:rPr>
        <w:t>. Заключение договора закупа</w:t>
      </w:r>
    </w:p>
    <w:p w:rsidR="002E2EB5" w:rsidRPr="00947F34" w:rsidRDefault="002E2EB5" w:rsidP="003F29C4">
      <w:pPr>
        <w:jc w:val="both"/>
        <w:textAlignment w:val="baseline"/>
        <w:rPr>
          <w:color w:val="000000"/>
          <w:spacing w:val="1"/>
          <w:sz w:val="20"/>
          <w:szCs w:val="20"/>
        </w:rPr>
      </w:pPr>
      <w:r w:rsidRPr="00627228">
        <w:rPr>
          <w:color w:val="000000"/>
          <w:spacing w:val="1"/>
          <w:sz w:val="20"/>
          <w:szCs w:val="20"/>
        </w:rPr>
        <w:t> 1</w:t>
      </w:r>
      <w:r w:rsidRPr="00947F34">
        <w:rPr>
          <w:color w:val="000000"/>
          <w:spacing w:val="1"/>
          <w:sz w:val="20"/>
          <w:szCs w:val="20"/>
        </w:rPr>
        <w:t>.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2E2EB5" w:rsidRPr="00947F34" w:rsidRDefault="002E2EB5" w:rsidP="003F29C4">
      <w:pPr>
        <w:jc w:val="both"/>
        <w:textAlignment w:val="baseline"/>
        <w:rPr>
          <w:color w:val="000000"/>
          <w:spacing w:val="1"/>
          <w:sz w:val="20"/>
          <w:szCs w:val="20"/>
        </w:rPr>
      </w:pPr>
      <w:r w:rsidRPr="00947F34">
        <w:rPr>
          <w:color w:val="000000"/>
          <w:spacing w:val="1"/>
          <w:sz w:val="20"/>
          <w:szCs w:val="20"/>
        </w:rPr>
        <w:t> 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2E2EB5" w:rsidRPr="00947F34" w:rsidRDefault="002E2EB5" w:rsidP="003F29C4">
      <w:pPr>
        <w:jc w:val="both"/>
        <w:textAlignment w:val="baseline"/>
        <w:rPr>
          <w:color w:val="000000"/>
          <w:spacing w:val="1"/>
          <w:sz w:val="20"/>
          <w:szCs w:val="20"/>
        </w:rPr>
      </w:pPr>
      <w:r w:rsidRPr="00947F34">
        <w:rPr>
          <w:color w:val="000000"/>
          <w:spacing w:val="1"/>
          <w:sz w:val="20"/>
          <w:szCs w:val="20"/>
        </w:rPr>
        <w:t>3.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BB03F8" w:rsidRPr="00947F34" w:rsidRDefault="00BB03F8" w:rsidP="003F29C4">
      <w:pPr>
        <w:jc w:val="both"/>
        <w:textAlignment w:val="baseline"/>
        <w:rPr>
          <w:color w:val="000000"/>
          <w:spacing w:val="1"/>
          <w:sz w:val="20"/>
          <w:szCs w:val="20"/>
        </w:rPr>
      </w:pPr>
      <w:r w:rsidRPr="00947F34">
        <w:rPr>
          <w:color w:val="000000"/>
          <w:spacing w:val="1"/>
          <w:sz w:val="20"/>
          <w:szCs w:val="20"/>
        </w:rPr>
        <w:t>4.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BB03F8" w:rsidRPr="00947F34" w:rsidRDefault="00BB03F8" w:rsidP="003F29C4">
      <w:pPr>
        <w:jc w:val="both"/>
        <w:textAlignment w:val="baseline"/>
        <w:rPr>
          <w:color w:val="000000"/>
          <w:spacing w:val="1"/>
          <w:sz w:val="20"/>
          <w:szCs w:val="20"/>
        </w:rPr>
      </w:pPr>
      <w:r w:rsidRPr="00947F34">
        <w:rPr>
          <w:color w:val="000000"/>
          <w:spacing w:val="1"/>
          <w:sz w:val="20"/>
          <w:szCs w:val="20"/>
        </w:rPr>
        <w:t>5.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BB03F8" w:rsidRPr="00627228" w:rsidRDefault="00BB03F8" w:rsidP="003F29C4">
      <w:pPr>
        <w:jc w:val="both"/>
        <w:textAlignment w:val="baseline"/>
        <w:rPr>
          <w:color w:val="000000"/>
          <w:spacing w:val="1"/>
          <w:sz w:val="20"/>
          <w:szCs w:val="20"/>
        </w:rPr>
      </w:pPr>
      <w:r w:rsidRPr="00947F34">
        <w:rPr>
          <w:color w:val="000000"/>
          <w:spacing w:val="1"/>
          <w:sz w:val="20"/>
          <w:szCs w:val="20"/>
        </w:rPr>
        <w:t>  6. Внесение изменения в заключенный договор при условии неизменности качества и других условий, явивш</w:t>
      </w:r>
      <w:r w:rsidRPr="00627228">
        <w:rPr>
          <w:color w:val="000000"/>
          <w:spacing w:val="1"/>
          <w:sz w:val="20"/>
          <w:szCs w:val="20"/>
        </w:rPr>
        <w:t>ихся основой для выбора поставщика, допускается:</w:t>
      </w:r>
    </w:p>
    <w:p w:rsidR="00BB03F8" w:rsidRPr="00947F34" w:rsidRDefault="00BB03F8" w:rsidP="003F29C4">
      <w:pPr>
        <w:jc w:val="both"/>
        <w:textAlignment w:val="baseline"/>
        <w:rPr>
          <w:color w:val="000000"/>
          <w:spacing w:val="1"/>
          <w:sz w:val="20"/>
          <w:szCs w:val="20"/>
        </w:rPr>
      </w:pPr>
      <w:r w:rsidRPr="00947F34">
        <w:rPr>
          <w:color w:val="000000"/>
          <w:spacing w:val="1"/>
          <w:sz w:val="20"/>
          <w:szCs w:val="20"/>
        </w:rPr>
        <w:t>      1) по взаимному согласию сторон в части уменьшения цены на товары и соответственно цены договора;</w:t>
      </w:r>
    </w:p>
    <w:p w:rsidR="00BB03F8" w:rsidRPr="00947F34" w:rsidRDefault="00BB03F8" w:rsidP="003F29C4">
      <w:pPr>
        <w:jc w:val="both"/>
        <w:textAlignment w:val="baseline"/>
        <w:rPr>
          <w:color w:val="000000"/>
          <w:spacing w:val="1"/>
          <w:sz w:val="20"/>
          <w:szCs w:val="20"/>
        </w:rPr>
      </w:pPr>
      <w:r w:rsidRPr="00947F34">
        <w:rPr>
          <w:color w:val="000000"/>
          <w:spacing w:val="1"/>
          <w:sz w:val="20"/>
          <w:szCs w:val="20"/>
        </w:rPr>
        <w:t>      2) по взаимному согласию сторон в части уменьшения объема товаров, фармацевтических услуг.</w:t>
      </w:r>
    </w:p>
    <w:p w:rsidR="00BB03F8" w:rsidRPr="00947F34" w:rsidRDefault="00BB03F8" w:rsidP="003F29C4">
      <w:pPr>
        <w:jc w:val="both"/>
        <w:textAlignment w:val="baseline"/>
        <w:rPr>
          <w:color w:val="000000"/>
          <w:spacing w:val="1"/>
          <w:sz w:val="20"/>
          <w:szCs w:val="20"/>
        </w:rPr>
      </w:pPr>
      <w:r w:rsidRPr="00947F34">
        <w:rPr>
          <w:color w:val="000000"/>
          <w:spacing w:val="1"/>
          <w:sz w:val="20"/>
          <w:szCs w:val="20"/>
        </w:rPr>
        <w:t> 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A5378C" w:rsidRPr="00627228" w:rsidRDefault="00A5378C" w:rsidP="003F29C4">
      <w:pPr>
        <w:jc w:val="both"/>
        <w:textAlignment w:val="baseline"/>
        <w:rPr>
          <w:color w:val="000000"/>
          <w:spacing w:val="1"/>
          <w:sz w:val="20"/>
          <w:szCs w:val="20"/>
        </w:rPr>
      </w:pPr>
    </w:p>
    <w:p w:rsidR="00A5378C" w:rsidRPr="00627228" w:rsidRDefault="00A5378C" w:rsidP="003F29C4">
      <w:pPr>
        <w:jc w:val="both"/>
        <w:textAlignment w:val="baseline"/>
        <w:rPr>
          <w:color w:val="000000"/>
          <w:spacing w:val="1"/>
          <w:sz w:val="20"/>
          <w:szCs w:val="20"/>
        </w:rPr>
      </w:pPr>
    </w:p>
    <w:p w:rsidR="002E2EB5" w:rsidRPr="00627228" w:rsidRDefault="00ED7768" w:rsidP="003F29C4">
      <w:pPr>
        <w:jc w:val="both"/>
        <w:textAlignment w:val="baseline"/>
        <w:rPr>
          <w:b/>
          <w:color w:val="1E1E1E"/>
          <w:sz w:val="20"/>
          <w:szCs w:val="20"/>
        </w:rPr>
      </w:pPr>
      <w:r w:rsidRPr="00627228">
        <w:rPr>
          <w:b/>
          <w:color w:val="1E1E1E"/>
          <w:sz w:val="20"/>
          <w:szCs w:val="20"/>
        </w:rPr>
        <w:t>8</w:t>
      </w:r>
      <w:r w:rsidR="002E2EB5" w:rsidRPr="00627228">
        <w:rPr>
          <w:b/>
          <w:color w:val="1E1E1E"/>
          <w:sz w:val="20"/>
          <w:szCs w:val="20"/>
        </w:rPr>
        <w:t>. Гарантийное обеспечение исполнения договора</w:t>
      </w:r>
    </w:p>
    <w:p w:rsidR="002E2EB5" w:rsidRPr="00627228" w:rsidRDefault="002E2EB5" w:rsidP="003F29C4">
      <w:pPr>
        <w:jc w:val="both"/>
        <w:textAlignment w:val="baseline"/>
        <w:rPr>
          <w:color w:val="000000"/>
          <w:spacing w:val="1"/>
          <w:sz w:val="20"/>
          <w:szCs w:val="20"/>
        </w:rPr>
      </w:pPr>
      <w:r w:rsidRPr="00627228">
        <w:rPr>
          <w:color w:val="000000"/>
          <w:spacing w:val="1"/>
          <w:sz w:val="20"/>
          <w:szCs w:val="20"/>
        </w:rPr>
        <w:t xml:space="preserve">1. Гарантийное обеспечение </w:t>
      </w:r>
      <w:proofErr w:type="gramStart"/>
      <w:r w:rsidRPr="00627228">
        <w:rPr>
          <w:color w:val="000000"/>
          <w:spacing w:val="1"/>
          <w:sz w:val="20"/>
          <w:szCs w:val="20"/>
        </w:rPr>
        <w:t>составляет три процента от цены договора закупа представляется</w:t>
      </w:r>
      <w:proofErr w:type="gramEnd"/>
      <w:r w:rsidRPr="00627228">
        <w:rPr>
          <w:color w:val="000000"/>
          <w:spacing w:val="1"/>
          <w:sz w:val="20"/>
          <w:szCs w:val="20"/>
        </w:rPr>
        <w:t xml:space="preserve"> в виде:</w:t>
      </w:r>
    </w:p>
    <w:p w:rsidR="002E2EB5" w:rsidRPr="00627228" w:rsidRDefault="002E2EB5" w:rsidP="003F29C4">
      <w:pPr>
        <w:jc w:val="both"/>
        <w:textAlignment w:val="baseline"/>
        <w:rPr>
          <w:color w:val="000000"/>
          <w:spacing w:val="1"/>
          <w:sz w:val="20"/>
          <w:szCs w:val="20"/>
        </w:rPr>
      </w:pPr>
      <w:r w:rsidRPr="00627228">
        <w:rPr>
          <w:color w:val="000000"/>
          <w:spacing w:val="1"/>
          <w:sz w:val="20"/>
          <w:szCs w:val="20"/>
        </w:rPr>
        <w:t>      1) гарантийного взноса в виде денежных средств, размещаемых в обслуживающем банке заказчика;</w:t>
      </w:r>
    </w:p>
    <w:p w:rsidR="002E2EB5" w:rsidRPr="00627228" w:rsidRDefault="002E2EB5" w:rsidP="003F29C4">
      <w:pPr>
        <w:jc w:val="both"/>
        <w:textAlignment w:val="baseline"/>
        <w:rPr>
          <w:color w:val="000000"/>
          <w:spacing w:val="1"/>
          <w:sz w:val="20"/>
          <w:szCs w:val="20"/>
        </w:rPr>
      </w:pPr>
      <w:r w:rsidRPr="00627228">
        <w:rPr>
          <w:color w:val="000000"/>
          <w:spacing w:val="1"/>
          <w:sz w:val="20"/>
          <w:szCs w:val="20"/>
        </w:rPr>
        <w:t>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2E2EB5" w:rsidRPr="00627228" w:rsidRDefault="002E2EB5" w:rsidP="003F29C4">
      <w:pPr>
        <w:jc w:val="both"/>
        <w:textAlignment w:val="baseline"/>
        <w:rPr>
          <w:color w:val="000000"/>
          <w:spacing w:val="1"/>
          <w:sz w:val="20"/>
          <w:szCs w:val="20"/>
        </w:rPr>
      </w:pPr>
      <w:r w:rsidRPr="00627228">
        <w:rPr>
          <w:color w:val="000000"/>
          <w:spacing w:val="1"/>
          <w:sz w:val="20"/>
          <w:szCs w:val="20"/>
        </w:rPr>
        <w:t> 2. Гарантийное обеспечение в виде гарантийного взноса денежных средств вносится потенциальным поставщиком на счет заказчика</w:t>
      </w:r>
      <w:r w:rsidR="007B0862" w:rsidRPr="00627228">
        <w:rPr>
          <w:color w:val="000000"/>
          <w:spacing w:val="1"/>
          <w:sz w:val="20"/>
          <w:szCs w:val="20"/>
        </w:rPr>
        <w:t xml:space="preserve"> указанный в договоре</w:t>
      </w:r>
      <w:r w:rsidRPr="00627228">
        <w:rPr>
          <w:color w:val="000000"/>
          <w:spacing w:val="1"/>
          <w:sz w:val="20"/>
          <w:szCs w:val="20"/>
        </w:rPr>
        <w:t>.</w:t>
      </w:r>
    </w:p>
    <w:p w:rsidR="002E2EB5" w:rsidRPr="00627228" w:rsidRDefault="007B0862" w:rsidP="003F29C4">
      <w:pPr>
        <w:jc w:val="both"/>
        <w:textAlignment w:val="baseline"/>
        <w:rPr>
          <w:color w:val="000000"/>
          <w:spacing w:val="1"/>
          <w:sz w:val="20"/>
          <w:szCs w:val="20"/>
        </w:rPr>
      </w:pPr>
      <w:r w:rsidRPr="00627228">
        <w:rPr>
          <w:color w:val="000000"/>
          <w:spacing w:val="1"/>
          <w:sz w:val="20"/>
          <w:szCs w:val="20"/>
        </w:rPr>
        <w:t> 3</w:t>
      </w:r>
      <w:r w:rsidR="002E2EB5" w:rsidRPr="00627228">
        <w:rPr>
          <w:color w:val="000000"/>
          <w:spacing w:val="1"/>
          <w:sz w:val="20"/>
          <w:szCs w:val="20"/>
        </w:rPr>
        <w:t xml:space="preserve">. Гарантийное обеспечение не вносится, если цена договора закупа или договора на оказание фармацевтических услуг не превышает </w:t>
      </w:r>
      <w:proofErr w:type="spellStart"/>
      <w:r w:rsidR="002E2EB5" w:rsidRPr="00627228">
        <w:rPr>
          <w:color w:val="000000"/>
          <w:spacing w:val="1"/>
          <w:sz w:val="20"/>
          <w:szCs w:val="20"/>
        </w:rPr>
        <w:t>двухтысячекратного</w:t>
      </w:r>
      <w:proofErr w:type="spellEnd"/>
      <w:r w:rsidR="002E2EB5" w:rsidRPr="00627228">
        <w:rPr>
          <w:color w:val="000000"/>
          <w:spacing w:val="1"/>
          <w:sz w:val="20"/>
          <w:szCs w:val="20"/>
        </w:rPr>
        <w:t xml:space="preserve"> размера месячного расчетного показателя на соответствующий финансовый год.</w:t>
      </w:r>
    </w:p>
    <w:p w:rsidR="002E2EB5" w:rsidRPr="00627228" w:rsidRDefault="007B0862" w:rsidP="003F29C4">
      <w:pPr>
        <w:jc w:val="both"/>
        <w:textAlignment w:val="baseline"/>
        <w:rPr>
          <w:color w:val="000000"/>
          <w:spacing w:val="1"/>
          <w:sz w:val="20"/>
          <w:szCs w:val="20"/>
        </w:rPr>
      </w:pPr>
      <w:r w:rsidRPr="00627228">
        <w:rPr>
          <w:color w:val="000000"/>
          <w:spacing w:val="1"/>
          <w:sz w:val="20"/>
          <w:szCs w:val="20"/>
        </w:rPr>
        <w:t> 4</w:t>
      </w:r>
      <w:r w:rsidR="002E2EB5" w:rsidRPr="00627228">
        <w:rPr>
          <w:color w:val="000000"/>
          <w:spacing w:val="1"/>
          <w:sz w:val="20"/>
          <w:szCs w:val="20"/>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215745" w:rsidRPr="00627228" w:rsidRDefault="00215745" w:rsidP="003F29C4">
      <w:pPr>
        <w:jc w:val="both"/>
        <w:textAlignment w:val="baseline"/>
        <w:rPr>
          <w:sz w:val="20"/>
          <w:szCs w:val="20"/>
        </w:rPr>
      </w:pPr>
      <w:r w:rsidRPr="00627228">
        <w:rPr>
          <w:color w:val="000000"/>
          <w:spacing w:val="1"/>
          <w:sz w:val="20"/>
          <w:szCs w:val="20"/>
        </w:rPr>
        <w:t>5.</w:t>
      </w:r>
      <w:r w:rsidRPr="00627228">
        <w:rPr>
          <w:sz w:val="20"/>
          <w:szCs w:val="20"/>
        </w:rPr>
        <w:t>Внесенное обеспечение исполнения договора о закупе (договора поставки) возвращается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w:t>
      </w:r>
    </w:p>
    <w:p w:rsidR="00C00AAF" w:rsidRPr="003F29C4" w:rsidRDefault="00215745" w:rsidP="003F29C4">
      <w:pPr>
        <w:jc w:val="both"/>
        <w:textAlignment w:val="baseline"/>
        <w:rPr>
          <w:color w:val="000000"/>
          <w:spacing w:val="1"/>
          <w:sz w:val="20"/>
          <w:szCs w:val="20"/>
          <w:lang w:val="kk-KZ"/>
        </w:rPr>
      </w:pPr>
      <w:r w:rsidRPr="00627228">
        <w:rPr>
          <w:sz w:val="20"/>
          <w:szCs w:val="20"/>
        </w:rPr>
        <w:t>6. Если поставщик не исполнил или исполнил ненадлежащим образом (нарушение сроков поставки, поставка некачественных лекарственных средств,  нарушение других условий договора) свои обязательства по договору и (или) не уплатил штрафные санкции, предусмотренные договором, то организатор закупок удерживает внесенное поставщиком обеспечение исполнения договора в соответствии с гражданским законодательством Республики Казахстан</w:t>
      </w:r>
      <w:r w:rsidR="003F29C4">
        <w:rPr>
          <w:sz w:val="20"/>
          <w:szCs w:val="20"/>
          <w:lang w:val="kk-KZ"/>
        </w:rPr>
        <w:t>.</w:t>
      </w:r>
      <w:bookmarkStart w:id="0" w:name="_GoBack"/>
      <w:bookmarkEnd w:id="0"/>
    </w:p>
    <w:sectPr w:rsidR="00C00AAF" w:rsidRPr="003F29C4" w:rsidSect="00E8476E">
      <w:headerReference w:type="default" r:id="rId27"/>
      <w:headerReference w:type="firs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1BF" w:rsidRDefault="00B331BF" w:rsidP="00934C17">
      <w:r>
        <w:separator/>
      </w:r>
    </w:p>
  </w:endnote>
  <w:endnote w:type="continuationSeparator" w:id="0">
    <w:p w:rsidR="00B331BF" w:rsidRDefault="00B331BF" w:rsidP="0093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1BF" w:rsidRDefault="00B331BF" w:rsidP="00934C17">
      <w:r>
        <w:separator/>
      </w:r>
    </w:p>
  </w:footnote>
  <w:footnote w:type="continuationSeparator" w:id="0">
    <w:p w:rsidR="00B331BF" w:rsidRDefault="00B331BF" w:rsidP="00934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3801"/>
      <w:docPartObj>
        <w:docPartGallery w:val="Page Numbers (Top of Page)"/>
        <w:docPartUnique/>
      </w:docPartObj>
    </w:sdtPr>
    <w:sdtEndPr/>
    <w:sdtContent>
      <w:p w:rsidR="00DC692A" w:rsidRDefault="0013138E">
        <w:pPr>
          <w:pStyle w:val="ac"/>
          <w:jc w:val="center"/>
        </w:pPr>
        <w:r>
          <w:fldChar w:fldCharType="begin"/>
        </w:r>
        <w:r w:rsidR="00CB1E6B">
          <w:instrText xml:space="preserve"> PAGE   \* MERGEFORMAT </w:instrText>
        </w:r>
        <w:r>
          <w:fldChar w:fldCharType="separate"/>
        </w:r>
        <w:r w:rsidR="003F29C4">
          <w:rPr>
            <w:noProof/>
          </w:rPr>
          <w:t>7</w:t>
        </w:r>
        <w:r>
          <w:rPr>
            <w:noProof/>
          </w:rPr>
          <w:fldChar w:fldCharType="end"/>
        </w:r>
      </w:p>
    </w:sdtContent>
  </w:sdt>
  <w:p w:rsidR="00DC692A" w:rsidRDefault="00DC692A">
    <w:pPr>
      <w:pStyle w:val="ac"/>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3800"/>
      <w:docPartObj>
        <w:docPartGallery w:val="Page Numbers (Top of Page)"/>
        <w:docPartUnique/>
      </w:docPartObj>
    </w:sdtPr>
    <w:sdtEndPr/>
    <w:sdtContent>
      <w:p w:rsidR="00DC692A" w:rsidRDefault="003F29C4">
        <w:pPr>
          <w:pStyle w:val="ac"/>
          <w:jc w:val="center"/>
        </w:pPr>
        <w:r>
          <w:rPr>
            <w:noProof/>
          </w:rPr>
          <w:pict>
            <v:shapetype id="_x0000_t202" coordsize="21600,21600" o:spt="202" path="m,l,21600r21600,l21600,xe">
              <v:stroke joinstyle="miter"/>
              <v:path gradientshapeok="t" o:connecttype="rect"/>
            </v:shapetype>
            <v:shape id="Text Box 1" o:spid="_x0000_s4097" type="#_x0000_t202" style="position:absolute;left:0;text-align:left;margin-left:-70.9pt;margin-top:-35.45pt;width:0;height:0;z-index:251660288;visibility:visible;mso-wrap-distance-left:3.17497mm;mso-wrap-distance-top:-3e-5mm;mso-wrap-distance-right:3.17497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" stroked="f">
              <v:textbox style="layout-flow:vertical;mso-layout-flow-alt:bottom-to-top">
                <w:txbxContent>
                  <w:p w:rsidR="00DC692A" w:rsidRPr="002D6142" w:rsidRDefault="00DC692A">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v:textbox>
            </v:shape>
          </w:pict>
        </w:r>
        <w:r w:rsidR="0013138E">
          <w:fldChar w:fldCharType="begin"/>
        </w:r>
        <w:r w:rsidR="00CB1E6B">
          <w:instrText xml:space="preserve"> PAGE   \* MERGEFORMAT </w:instrText>
        </w:r>
        <w:r w:rsidR="0013138E">
          <w:fldChar w:fldCharType="separate"/>
        </w:r>
        <w:r w:rsidR="001F256C">
          <w:rPr>
            <w:noProof/>
          </w:rPr>
          <w:t>1</w:t>
        </w:r>
        <w:r w:rsidR="0013138E">
          <w:rPr>
            <w:noProof/>
          </w:rPr>
          <w:fldChar w:fldCharType="end"/>
        </w:r>
      </w:p>
    </w:sdtContent>
  </w:sdt>
  <w:p w:rsidR="00DC692A" w:rsidRDefault="00DC692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BA734A"/>
    <w:multiLevelType w:val="singleLevel"/>
    <w:tmpl w:val="91063FAC"/>
    <w:lvl w:ilvl="0">
      <w:start w:val="1"/>
      <w:numFmt w:val="decimal"/>
      <w:lvlText w:val="%1) "/>
      <w:legacy w:legacy="1" w:legacySpace="0" w:legacyIndent="283"/>
      <w:lvlJc w:val="left"/>
      <w:pPr>
        <w:ind w:left="1701" w:hanging="283"/>
      </w:pPr>
      <w:rPr>
        <w:rFonts w:ascii="Times New Roman" w:hAnsi="Times New Roman" w:cs="Times New Roman" w:hint="default"/>
        <w:b w:val="0"/>
        <w:i w:val="0"/>
        <w:sz w:val="22"/>
        <w:szCs w:val="22"/>
        <w:u w:val="none"/>
      </w:rPr>
    </w:lvl>
  </w:abstractNum>
  <w:abstractNum w:abstractNumId="3">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BB43622"/>
    <w:multiLevelType w:val="hybridMultilevel"/>
    <w:tmpl w:val="F2625F0A"/>
    <w:lvl w:ilvl="0" w:tplc="49C0CF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F3D3CF4"/>
    <w:multiLevelType w:val="hybridMultilevel"/>
    <w:tmpl w:val="C1CAF06A"/>
    <w:lvl w:ilvl="0" w:tplc="BAC4996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nsid w:val="783E3327"/>
    <w:multiLevelType w:val="singleLevel"/>
    <w:tmpl w:val="4D2E4894"/>
    <w:lvl w:ilvl="0">
      <w:start w:val="1"/>
      <w:numFmt w:val="decimal"/>
      <w:lvlText w:val="%1. "/>
      <w:legacy w:legacy="1" w:legacySpace="0" w:legacyIndent="283"/>
      <w:lvlJc w:val="left"/>
      <w:pPr>
        <w:ind w:left="283" w:hanging="283"/>
      </w:pPr>
      <w:rPr>
        <w:b/>
        <w:i w:val="0"/>
        <w:sz w:val="24"/>
        <w:szCs w:val="24"/>
      </w:rPr>
    </w:lvl>
  </w:abstractNum>
  <w:abstractNum w:abstractNumId="9">
    <w:nsid w:val="7D0460AE"/>
    <w:multiLevelType w:val="hybridMultilevel"/>
    <w:tmpl w:val="A2341216"/>
    <w:lvl w:ilvl="0" w:tplc="BE6CE80E">
      <w:start w:val="1"/>
      <w:numFmt w:val="decimal"/>
      <w:lvlText w:val="%1."/>
      <w:lvlJc w:val="left"/>
      <w:pPr>
        <w:ind w:left="1832" w:hanging="555"/>
      </w:pPr>
      <w:rPr>
        <w:rFonts w:hint="default"/>
        <w:b w:val="0"/>
        <w:i w:val="0"/>
      </w:rPr>
    </w:lvl>
    <w:lvl w:ilvl="1" w:tplc="24FE9A54">
      <w:start w:val="1"/>
      <w:numFmt w:val="decimal"/>
      <w:lvlText w:val="%2)"/>
      <w:lvlJc w:val="left"/>
      <w:pPr>
        <w:ind w:left="193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2"/>
  </w:num>
  <w:num w:numId="3">
    <w:abstractNumId w:val="9"/>
  </w:num>
  <w:num w:numId="4">
    <w:abstractNumId w:val="6"/>
  </w:num>
  <w:num w:numId="5">
    <w:abstractNumId w:val="7"/>
  </w:num>
  <w:num w:numId="6">
    <w:abstractNumId w:val="10"/>
  </w:num>
  <w:num w:numId="7">
    <w:abstractNumId w:val="1"/>
  </w:num>
  <w:num w:numId="8">
    <w:abstractNumId w:val="5"/>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962693"/>
    <w:rsid w:val="00022C82"/>
    <w:rsid w:val="00026F85"/>
    <w:rsid w:val="0002710A"/>
    <w:rsid w:val="00071950"/>
    <w:rsid w:val="000747F8"/>
    <w:rsid w:val="00082E3A"/>
    <w:rsid w:val="000A0C59"/>
    <w:rsid w:val="000B51B1"/>
    <w:rsid w:val="000C2D36"/>
    <w:rsid w:val="000C3EFF"/>
    <w:rsid w:val="000C5563"/>
    <w:rsid w:val="000D6776"/>
    <w:rsid w:val="0013138E"/>
    <w:rsid w:val="00137C31"/>
    <w:rsid w:val="001474C8"/>
    <w:rsid w:val="00152458"/>
    <w:rsid w:val="001575FB"/>
    <w:rsid w:val="00160997"/>
    <w:rsid w:val="00167CC2"/>
    <w:rsid w:val="00170701"/>
    <w:rsid w:val="0018065B"/>
    <w:rsid w:val="001A2547"/>
    <w:rsid w:val="001B341E"/>
    <w:rsid w:val="001B6958"/>
    <w:rsid w:val="001B6C4C"/>
    <w:rsid w:val="001C09F6"/>
    <w:rsid w:val="001F256C"/>
    <w:rsid w:val="001F4F6E"/>
    <w:rsid w:val="002004AD"/>
    <w:rsid w:val="002060DB"/>
    <w:rsid w:val="00206F8C"/>
    <w:rsid w:val="002117C6"/>
    <w:rsid w:val="00215745"/>
    <w:rsid w:val="002604F6"/>
    <w:rsid w:val="00260C53"/>
    <w:rsid w:val="00270CD2"/>
    <w:rsid w:val="00273F54"/>
    <w:rsid w:val="002778E7"/>
    <w:rsid w:val="00280A00"/>
    <w:rsid w:val="002A2ED0"/>
    <w:rsid w:val="002A504A"/>
    <w:rsid w:val="002B0DE9"/>
    <w:rsid w:val="002C0C15"/>
    <w:rsid w:val="002D6319"/>
    <w:rsid w:val="002D65FD"/>
    <w:rsid w:val="002E2EB5"/>
    <w:rsid w:val="002E35E9"/>
    <w:rsid w:val="002E50A0"/>
    <w:rsid w:val="002F6C4D"/>
    <w:rsid w:val="003029E2"/>
    <w:rsid w:val="00302AF5"/>
    <w:rsid w:val="00306967"/>
    <w:rsid w:val="0031278A"/>
    <w:rsid w:val="00333439"/>
    <w:rsid w:val="003339B3"/>
    <w:rsid w:val="00344BE8"/>
    <w:rsid w:val="00356B3A"/>
    <w:rsid w:val="00374280"/>
    <w:rsid w:val="0037456F"/>
    <w:rsid w:val="00387FA1"/>
    <w:rsid w:val="003915C3"/>
    <w:rsid w:val="00393932"/>
    <w:rsid w:val="003A439A"/>
    <w:rsid w:val="003C2ACC"/>
    <w:rsid w:val="003E239C"/>
    <w:rsid w:val="003F29C4"/>
    <w:rsid w:val="004030C1"/>
    <w:rsid w:val="00454285"/>
    <w:rsid w:val="00464946"/>
    <w:rsid w:val="004703F4"/>
    <w:rsid w:val="00472497"/>
    <w:rsid w:val="004732D1"/>
    <w:rsid w:val="00476932"/>
    <w:rsid w:val="004B28A4"/>
    <w:rsid w:val="004C3E55"/>
    <w:rsid w:val="004F07D2"/>
    <w:rsid w:val="004F0D2E"/>
    <w:rsid w:val="00503085"/>
    <w:rsid w:val="00504D2A"/>
    <w:rsid w:val="005110F2"/>
    <w:rsid w:val="00515947"/>
    <w:rsid w:val="00543552"/>
    <w:rsid w:val="005446BF"/>
    <w:rsid w:val="00545786"/>
    <w:rsid w:val="005609A6"/>
    <w:rsid w:val="005616E7"/>
    <w:rsid w:val="00572E0E"/>
    <w:rsid w:val="005852C7"/>
    <w:rsid w:val="00585DA3"/>
    <w:rsid w:val="00597994"/>
    <w:rsid w:val="005A6200"/>
    <w:rsid w:val="005A7232"/>
    <w:rsid w:val="005B4F96"/>
    <w:rsid w:val="005D7910"/>
    <w:rsid w:val="006066C9"/>
    <w:rsid w:val="0061183A"/>
    <w:rsid w:val="00613D8D"/>
    <w:rsid w:val="006206F4"/>
    <w:rsid w:val="00627228"/>
    <w:rsid w:val="00627AC6"/>
    <w:rsid w:val="00635E0F"/>
    <w:rsid w:val="00655B42"/>
    <w:rsid w:val="00662987"/>
    <w:rsid w:val="00663BAB"/>
    <w:rsid w:val="0067130A"/>
    <w:rsid w:val="0068215E"/>
    <w:rsid w:val="006A31F6"/>
    <w:rsid w:val="006B0043"/>
    <w:rsid w:val="006B0A35"/>
    <w:rsid w:val="006B51C4"/>
    <w:rsid w:val="006D5DA1"/>
    <w:rsid w:val="006F1D51"/>
    <w:rsid w:val="006F513D"/>
    <w:rsid w:val="00707D1B"/>
    <w:rsid w:val="00711257"/>
    <w:rsid w:val="00715FA2"/>
    <w:rsid w:val="007166D5"/>
    <w:rsid w:val="00760F50"/>
    <w:rsid w:val="007B0862"/>
    <w:rsid w:val="007D294C"/>
    <w:rsid w:val="007D5A2F"/>
    <w:rsid w:val="007E07E5"/>
    <w:rsid w:val="007F0057"/>
    <w:rsid w:val="007F3582"/>
    <w:rsid w:val="00821182"/>
    <w:rsid w:val="008224C6"/>
    <w:rsid w:val="00831ECA"/>
    <w:rsid w:val="00856AEE"/>
    <w:rsid w:val="00857F5B"/>
    <w:rsid w:val="00876064"/>
    <w:rsid w:val="00883808"/>
    <w:rsid w:val="00891A15"/>
    <w:rsid w:val="008A0F57"/>
    <w:rsid w:val="008A4D8E"/>
    <w:rsid w:val="008B077D"/>
    <w:rsid w:val="008C66D6"/>
    <w:rsid w:val="008D1066"/>
    <w:rsid w:val="008D1425"/>
    <w:rsid w:val="008D5D67"/>
    <w:rsid w:val="008D7FFC"/>
    <w:rsid w:val="008E42BB"/>
    <w:rsid w:val="009179A6"/>
    <w:rsid w:val="00923C8B"/>
    <w:rsid w:val="00934C17"/>
    <w:rsid w:val="00947F34"/>
    <w:rsid w:val="00950621"/>
    <w:rsid w:val="009615DD"/>
    <w:rsid w:val="00962693"/>
    <w:rsid w:val="009639AA"/>
    <w:rsid w:val="00973974"/>
    <w:rsid w:val="009757A4"/>
    <w:rsid w:val="00985296"/>
    <w:rsid w:val="009941A6"/>
    <w:rsid w:val="00994ACF"/>
    <w:rsid w:val="009A4F9B"/>
    <w:rsid w:val="009A551A"/>
    <w:rsid w:val="009A6E7C"/>
    <w:rsid w:val="009C1650"/>
    <w:rsid w:val="009C21AE"/>
    <w:rsid w:val="009C2F18"/>
    <w:rsid w:val="009C70A3"/>
    <w:rsid w:val="009D1736"/>
    <w:rsid w:val="009E1BAF"/>
    <w:rsid w:val="00A1684F"/>
    <w:rsid w:val="00A172AA"/>
    <w:rsid w:val="00A319FC"/>
    <w:rsid w:val="00A5378C"/>
    <w:rsid w:val="00A555A8"/>
    <w:rsid w:val="00AA7965"/>
    <w:rsid w:val="00AC500C"/>
    <w:rsid w:val="00AC5EF3"/>
    <w:rsid w:val="00AE7E2A"/>
    <w:rsid w:val="00B12AB4"/>
    <w:rsid w:val="00B14CFD"/>
    <w:rsid w:val="00B331BF"/>
    <w:rsid w:val="00B56FA9"/>
    <w:rsid w:val="00B8165A"/>
    <w:rsid w:val="00B851D9"/>
    <w:rsid w:val="00B94D96"/>
    <w:rsid w:val="00BB03F8"/>
    <w:rsid w:val="00BB1B0D"/>
    <w:rsid w:val="00BB6F8C"/>
    <w:rsid w:val="00BC260A"/>
    <w:rsid w:val="00BE6A59"/>
    <w:rsid w:val="00BF2BF6"/>
    <w:rsid w:val="00BF308F"/>
    <w:rsid w:val="00BF765F"/>
    <w:rsid w:val="00C00AAF"/>
    <w:rsid w:val="00C146F8"/>
    <w:rsid w:val="00C319FC"/>
    <w:rsid w:val="00C376E2"/>
    <w:rsid w:val="00C42F49"/>
    <w:rsid w:val="00C434DF"/>
    <w:rsid w:val="00C83A31"/>
    <w:rsid w:val="00C95FDB"/>
    <w:rsid w:val="00CB14FF"/>
    <w:rsid w:val="00CB1E6B"/>
    <w:rsid w:val="00CC41A3"/>
    <w:rsid w:val="00CD1E16"/>
    <w:rsid w:val="00CE2D56"/>
    <w:rsid w:val="00D140FC"/>
    <w:rsid w:val="00D20F0C"/>
    <w:rsid w:val="00D21569"/>
    <w:rsid w:val="00D4350B"/>
    <w:rsid w:val="00D46804"/>
    <w:rsid w:val="00D46F04"/>
    <w:rsid w:val="00D64A04"/>
    <w:rsid w:val="00D81B87"/>
    <w:rsid w:val="00D94777"/>
    <w:rsid w:val="00D9752A"/>
    <w:rsid w:val="00DB366A"/>
    <w:rsid w:val="00DB7D2A"/>
    <w:rsid w:val="00DC2012"/>
    <w:rsid w:val="00DC692A"/>
    <w:rsid w:val="00DD1D1C"/>
    <w:rsid w:val="00DE5095"/>
    <w:rsid w:val="00E164E4"/>
    <w:rsid w:val="00E21892"/>
    <w:rsid w:val="00E2575C"/>
    <w:rsid w:val="00E36791"/>
    <w:rsid w:val="00E464C6"/>
    <w:rsid w:val="00E52C81"/>
    <w:rsid w:val="00E605E2"/>
    <w:rsid w:val="00E60BDE"/>
    <w:rsid w:val="00E670CA"/>
    <w:rsid w:val="00E8476E"/>
    <w:rsid w:val="00EA3002"/>
    <w:rsid w:val="00EA36F3"/>
    <w:rsid w:val="00EA7A69"/>
    <w:rsid w:val="00ED0931"/>
    <w:rsid w:val="00ED7768"/>
    <w:rsid w:val="00F245E8"/>
    <w:rsid w:val="00F332FF"/>
    <w:rsid w:val="00F3753D"/>
    <w:rsid w:val="00F37F40"/>
    <w:rsid w:val="00F64A08"/>
    <w:rsid w:val="00F64ECA"/>
    <w:rsid w:val="00F83813"/>
    <w:rsid w:val="00FC2315"/>
    <w:rsid w:val="00FD54A3"/>
    <w:rsid w:val="00FD66CC"/>
    <w:rsid w:val="00FF131C"/>
    <w:rsid w:val="00FF2F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62693"/>
    <w:rPr>
      <w:sz w:val="24"/>
      <w:szCs w:val="24"/>
    </w:rPr>
  </w:style>
  <w:style w:type="paragraph" w:styleId="3">
    <w:name w:val="heading 3"/>
    <w:basedOn w:val="a0"/>
    <w:link w:val="30"/>
    <w:uiPriority w:val="9"/>
    <w:qFormat/>
    <w:rsid w:val="000C556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0">
    <w:name w:val="s0"/>
    <w:rsid w:val="00962693"/>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962693"/>
    <w:rPr>
      <w:rFonts w:ascii="Times New Roman" w:hAnsi="Times New Roman" w:cs="Times New Roman" w:hint="default"/>
      <w:color w:val="333399"/>
      <w:u w:val="single"/>
    </w:rPr>
  </w:style>
  <w:style w:type="character" w:customStyle="1" w:styleId="s1">
    <w:name w:val="s1"/>
    <w:uiPriority w:val="99"/>
    <w:rsid w:val="00962693"/>
    <w:rPr>
      <w:rFonts w:ascii="Times New Roman" w:hAnsi="Times New Roman" w:cs="Times New Roman" w:hint="default"/>
      <w:b/>
      <w:bCs/>
      <w:i w:val="0"/>
      <w:iCs w:val="0"/>
      <w:strike w:val="0"/>
      <w:dstrike w:val="0"/>
      <w:color w:val="000000"/>
      <w:sz w:val="24"/>
      <w:szCs w:val="24"/>
      <w:u w:val="none"/>
      <w:effect w:val="none"/>
    </w:rPr>
  </w:style>
  <w:style w:type="paragraph" w:styleId="a5">
    <w:name w:val="Balloon Text"/>
    <w:basedOn w:val="a0"/>
    <w:link w:val="a6"/>
    <w:rsid w:val="0037456F"/>
    <w:rPr>
      <w:rFonts w:ascii="Tahoma" w:hAnsi="Tahoma" w:cs="Tahoma"/>
      <w:sz w:val="16"/>
      <w:szCs w:val="16"/>
    </w:rPr>
  </w:style>
  <w:style w:type="character" w:customStyle="1" w:styleId="a6">
    <w:name w:val="Текст выноски Знак"/>
    <w:basedOn w:val="a1"/>
    <w:link w:val="a5"/>
    <w:rsid w:val="0037456F"/>
    <w:rPr>
      <w:rFonts w:ascii="Tahoma" w:hAnsi="Tahoma" w:cs="Tahoma"/>
      <w:sz w:val="16"/>
      <w:szCs w:val="16"/>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8"/>
    <w:uiPriority w:val="99"/>
    <w:unhideWhenUsed/>
    <w:qFormat/>
    <w:rsid w:val="00950621"/>
    <w:pPr>
      <w:spacing w:before="100" w:beforeAutospacing="1" w:after="100" w:afterAutospacing="1"/>
    </w:pPr>
  </w:style>
  <w:style w:type="paragraph" w:customStyle="1" w:styleId="Iauiue">
    <w:name w:val="Iau?iue"/>
    <w:rsid w:val="001474C8"/>
    <w:pPr>
      <w:widowControl w:val="0"/>
    </w:pPr>
  </w:style>
  <w:style w:type="paragraph" w:styleId="a9">
    <w:name w:val="Body Text"/>
    <w:basedOn w:val="a0"/>
    <w:link w:val="aa"/>
    <w:rsid w:val="001474C8"/>
    <w:pPr>
      <w:tabs>
        <w:tab w:val="left" w:pos="0"/>
      </w:tabs>
      <w:jc w:val="both"/>
    </w:pPr>
    <w:rPr>
      <w:sz w:val="28"/>
      <w:szCs w:val="20"/>
    </w:rPr>
  </w:style>
  <w:style w:type="character" w:customStyle="1" w:styleId="aa">
    <w:name w:val="Основной текст Знак"/>
    <w:basedOn w:val="a1"/>
    <w:link w:val="a9"/>
    <w:rsid w:val="001474C8"/>
    <w:rPr>
      <w:sz w:val="28"/>
    </w:rPr>
  </w:style>
  <w:style w:type="paragraph" w:styleId="ab">
    <w:name w:val="List Paragraph"/>
    <w:basedOn w:val="a0"/>
    <w:uiPriority w:val="34"/>
    <w:qFormat/>
    <w:rsid w:val="001474C8"/>
    <w:pPr>
      <w:ind w:left="720"/>
      <w:contextualSpacing/>
    </w:pPr>
  </w:style>
  <w:style w:type="character" w:customStyle="1" w:styleId="30">
    <w:name w:val="Заголовок 3 Знак"/>
    <w:basedOn w:val="a1"/>
    <w:link w:val="3"/>
    <w:uiPriority w:val="9"/>
    <w:rsid w:val="000C5563"/>
    <w:rPr>
      <w:b/>
      <w:bCs/>
      <w:sz w:val="27"/>
      <w:szCs w:val="27"/>
    </w:rPr>
  </w:style>
  <w:style w:type="character" w:customStyle="1" w:styleId="apple-converted-space">
    <w:name w:val="apple-converted-space"/>
    <w:basedOn w:val="a1"/>
    <w:rsid w:val="000C5563"/>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0C5563"/>
    <w:rPr>
      <w:sz w:val="24"/>
      <w:szCs w:val="24"/>
    </w:rPr>
  </w:style>
  <w:style w:type="paragraph" w:styleId="ac">
    <w:name w:val="header"/>
    <w:basedOn w:val="a0"/>
    <w:link w:val="ad"/>
    <w:uiPriority w:val="99"/>
    <w:unhideWhenUsed/>
    <w:rsid w:val="000C5563"/>
    <w:pPr>
      <w:tabs>
        <w:tab w:val="center" w:pos="4677"/>
        <w:tab w:val="right" w:pos="9355"/>
      </w:tabs>
    </w:pPr>
    <w:rPr>
      <w:color w:val="000000"/>
    </w:rPr>
  </w:style>
  <w:style w:type="character" w:customStyle="1" w:styleId="ad">
    <w:name w:val="Верхний колонтитул Знак"/>
    <w:basedOn w:val="a1"/>
    <w:link w:val="ac"/>
    <w:uiPriority w:val="99"/>
    <w:rsid w:val="000C5563"/>
    <w:rPr>
      <w:color w:val="000000"/>
      <w:sz w:val="24"/>
      <w:szCs w:val="24"/>
    </w:rPr>
  </w:style>
  <w:style w:type="table" w:styleId="ae">
    <w:name w:val="Table Grid"/>
    <w:basedOn w:val="a2"/>
    <w:uiPriority w:val="59"/>
    <w:rsid w:val="000C5563"/>
    <w:pPr>
      <w:ind w:left="113" w:right="113"/>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атья"/>
    <w:basedOn w:val="a0"/>
    <w:link w:val="af"/>
    <w:rsid w:val="000C5563"/>
    <w:pPr>
      <w:widowControl w:val="0"/>
      <w:numPr>
        <w:numId w:val="6"/>
      </w:numPr>
      <w:tabs>
        <w:tab w:val="left" w:pos="0"/>
        <w:tab w:val="left" w:pos="993"/>
      </w:tabs>
      <w:adjustRightInd w:val="0"/>
      <w:jc w:val="both"/>
    </w:pPr>
    <w:rPr>
      <w:rFonts w:ascii="Arial" w:hAnsi="Arial" w:cs="Arial"/>
    </w:rPr>
  </w:style>
  <w:style w:type="paragraph" w:customStyle="1" w:styleId="j15">
    <w:name w:val="j15"/>
    <w:basedOn w:val="a0"/>
    <w:rsid w:val="000C5563"/>
    <w:pPr>
      <w:spacing w:before="100" w:beforeAutospacing="1" w:after="100" w:afterAutospacing="1"/>
    </w:pPr>
  </w:style>
  <w:style w:type="paragraph" w:customStyle="1" w:styleId="j16">
    <w:name w:val="j16"/>
    <w:basedOn w:val="a0"/>
    <w:rsid w:val="000C5563"/>
    <w:pPr>
      <w:spacing w:before="100" w:beforeAutospacing="1" w:after="100" w:afterAutospacing="1"/>
    </w:pPr>
  </w:style>
  <w:style w:type="paragraph" w:customStyle="1" w:styleId="j13">
    <w:name w:val="j13"/>
    <w:basedOn w:val="a0"/>
    <w:rsid w:val="000C5563"/>
    <w:pPr>
      <w:spacing w:before="100" w:beforeAutospacing="1" w:after="100" w:afterAutospacing="1"/>
    </w:pPr>
  </w:style>
  <w:style w:type="character" w:customStyle="1" w:styleId="af">
    <w:name w:val="Статья Знак"/>
    <w:link w:val="a"/>
    <w:rsid w:val="000C5563"/>
    <w:rPr>
      <w:rFonts w:ascii="Arial" w:hAnsi="Arial" w:cs="Arial"/>
      <w:sz w:val="24"/>
      <w:szCs w:val="24"/>
    </w:rPr>
  </w:style>
  <w:style w:type="character" w:customStyle="1" w:styleId="customeruraddressru">
    <w:name w:val="customer_ur_address_ru"/>
    <w:basedOn w:val="a1"/>
    <w:rsid w:val="00891A15"/>
  </w:style>
  <w:style w:type="character" w:customStyle="1" w:styleId="customerbikru">
    <w:name w:val="customer_bik_ru"/>
    <w:basedOn w:val="a1"/>
    <w:rsid w:val="00891A15"/>
  </w:style>
  <w:style w:type="character" w:customStyle="1" w:styleId="customeriikru">
    <w:name w:val="customer_iik_ru"/>
    <w:basedOn w:val="a1"/>
    <w:rsid w:val="00891A15"/>
  </w:style>
  <w:style w:type="character" w:customStyle="1" w:styleId="banknameru">
    <w:name w:val="bank_name_ru"/>
    <w:basedOn w:val="a1"/>
    <w:rsid w:val="00891A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62693"/>
    <w:rPr>
      <w:sz w:val="24"/>
      <w:szCs w:val="24"/>
    </w:rPr>
  </w:style>
  <w:style w:type="paragraph" w:styleId="3">
    <w:name w:val="heading 3"/>
    <w:basedOn w:val="a0"/>
    <w:link w:val="30"/>
    <w:uiPriority w:val="9"/>
    <w:qFormat/>
    <w:rsid w:val="000C556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0">
    <w:name w:val="s0"/>
    <w:rsid w:val="00962693"/>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962693"/>
    <w:rPr>
      <w:rFonts w:ascii="Times New Roman" w:hAnsi="Times New Roman" w:cs="Times New Roman" w:hint="default"/>
      <w:color w:val="333399"/>
      <w:u w:val="single"/>
    </w:rPr>
  </w:style>
  <w:style w:type="character" w:customStyle="1" w:styleId="s1">
    <w:name w:val="s1"/>
    <w:uiPriority w:val="99"/>
    <w:rsid w:val="00962693"/>
    <w:rPr>
      <w:rFonts w:ascii="Times New Roman" w:hAnsi="Times New Roman" w:cs="Times New Roman" w:hint="default"/>
      <w:b/>
      <w:bCs/>
      <w:i w:val="0"/>
      <w:iCs w:val="0"/>
      <w:strike w:val="0"/>
      <w:dstrike w:val="0"/>
      <w:color w:val="000000"/>
      <w:sz w:val="24"/>
      <w:szCs w:val="24"/>
      <w:u w:val="none"/>
      <w:effect w:val="none"/>
    </w:rPr>
  </w:style>
  <w:style w:type="paragraph" w:styleId="a5">
    <w:name w:val="Balloon Text"/>
    <w:basedOn w:val="a0"/>
    <w:link w:val="a6"/>
    <w:rsid w:val="0037456F"/>
    <w:rPr>
      <w:rFonts w:ascii="Tahoma" w:hAnsi="Tahoma" w:cs="Tahoma"/>
      <w:sz w:val="16"/>
      <w:szCs w:val="16"/>
    </w:rPr>
  </w:style>
  <w:style w:type="character" w:customStyle="1" w:styleId="a6">
    <w:name w:val="Текст выноски Знак"/>
    <w:basedOn w:val="a1"/>
    <w:link w:val="a5"/>
    <w:rsid w:val="0037456F"/>
    <w:rPr>
      <w:rFonts w:ascii="Tahoma" w:hAnsi="Tahoma" w:cs="Tahoma"/>
      <w:sz w:val="16"/>
      <w:szCs w:val="16"/>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8"/>
    <w:uiPriority w:val="99"/>
    <w:unhideWhenUsed/>
    <w:qFormat/>
    <w:rsid w:val="00950621"/>
    <w:pPr>
      <w:spacing w:before="100" w:beforeAutospacing="1" w:after="100" w:afterAutospacing="1"/>
    </w:pPr>
  </w:style>
  <w:style w:type="paragraph" w:customStyle="1" w:styleId="Iauiue">
    <w:name w:val="Iau?iue"/>
    <w:rsid w:val="001474C8"/>
    <w:pPr>
      <w:widowControl w:val="0"/>
    </w:pPr>
  </w:style>
  <w:style w:type="paragraph" w:styleId="a9">
    <w:name w:val="Body Text"/>
    <w:basedOn w:val="a0"/>
    <w:link w:val="aa"/>
    <w:rsid w:val="001474C8"/>
    <w:pPr>
      <w:tabs>
        <w:tab w:val="left" w:pos="0"/>
      </w:tabs>
      <w:jc w:val="both"/>
    </w:pPr>
    <w:rPr>
      <w:sz w:val="28"/>
      <w:szCs w:val="20"/>
    </w:rPr>
  </w:style>
  <w:style w:type="character" w:customStyle="1" w:styleId="aa">
    <w:name w:val="Основной текст Знак"/>
    <w:basedOn w:val="a1"/>
    <w:link w:val="a9"/>
    <w:rsid w:val="001474C8"/>
    <w:rPr>
      <w:sz w:val="28"/>
    </w:rPr>
  </w:style>
  <w:style w:type="paragraph" w:styleId="ab">
    <w:name w:val="List Paragraph"/>
    <w:basedOn w:val="a0"/>
    <w:uiPriority w:val="34"/>
    <w:qFormat/>
    <w:rsid w:val="001474C8"/>
    <w:pPr>
      <w:ind w:left="720"/>
      <w:contextualSpacing/>
    </w:pPr>
  </w:style>
  <w:style w:type="character" w:customStyle="1" w:styleId="30">
    <w:name w:val="Заголовок 3 Знак"/>
    <w:basedOn w:val="a1"/>
    <w:link w:val="3"/>
    <w:uiPriority w:val="9"/>
    <w:rsid w:val="000C5563"/>
    <w:rPr>
      <w:b/>
      <w:bCs/>
      <w:sz w:val="27"/>
      <w:szCs w:val="27"/>
    </w:rPr>
  </w:style>
  <w:style w:type="character" w:customStyle="1" w:styleId="apple-converted-space">
    <w:name w:val="apple-converted-space"/>
    <w:basedOn w:val="a1"/>
    <w:rsid w:val="000C5563"/>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0C5563"/>
    <w:rPr>
      <w:sz w:val="24"/>
      <w:szCs w:val="24"/>
    </w:rPr>
  </w:style>
  <w:style w:type="paragraph" w:styleId="ac">
    <w:name w:val="header"/>
    <w:basedOn w:val="a0"/>
    <w:link w:val="ad"/>
    <w:uiPriority w:val="99"/>
    <w:unhideWhenUsed/>
    <w:rsid w:val="000C5563"/>
    <w:pPr>
      <w:tabs>
        <w:tab w:val="center" w:pos="4677"/>
        <w:tab w:val="right" w:pos="9355"/>
      </w:tabs>
    </w:pPr>
    <w:rPr>
      <w:color w:val="000000"/>
    </w:rPr>
  </w:style>
  <w:style w:type="character" w:customStyle="1" w:styleId="ad">
    <w:name w:val="Верхний колонтитул Знак"/>
    <w:basedOn w:val="a1"/>
    <w:link w:val="ac"/>
    <w:uiPriority w:val="99"/>
    <w:rsid w:val="000C5563"/>
    <w:rPr>
      <w:color w:val="000000"/>
      <w:sz w:val="24"/>
      <w:szCs w:val="24"/>
    </w:rPr>
  </w:style>
  <w:style w:type="table" w:styleId="ae">
    <w:name w:val="Table Grid"/>
    <w:basedOn w:val="a2"/>
    <w:uiPriority w:val="59"/>
    <w:rsid w:val="000C5563"/>
    <w:pPr>
      <w:ind w:left="113" w:right="113"/>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атья"/>
    <w:basedOn w:val="a0"/>
    <w:link w:val="af"/>
    <w:rsid w:val="000C5563"/>
    <w:pPr>
      <w:widowControl w:val="0"/>
      <w:numPr>
        <w:numId w:val="6"/>
      </w:numPr>
      <w:tabs>
        <w:tab w:val="left" w:pos="0"/>
        <w:tab w:val="left" w:pos="993"/>
      </w:tabs>
      <w:adjustRightInd w:val="0"/>
      <w:jc w:val="both"/>
    </w:pPr>
    <w:rPr>
      <w:rFonts w:ascii="Arial" w:hAnsi="Arial" w:cs="Arial"/>
    </w:rPr>
  </w:style>
  <w:style w:type="paragraph" w:customStyle="1" w:styleId="j15">
    <w:name w:val="j15"/>
    <w:basedOn w:val="a0"/>
    <w:rsid w:val="000C5563"/>
    <w:pPr>
      <w:spacing w:before="100" w:beforeAutospacing="1" w:after="100" w:afterAutospacing="1"/>
    </w:pPr>
  </w:style>
  <w:style w:type="paragraph" w:customStyle="1" w:styleId="j16">
    <w:name w:val="j16"/>
    <w:basedOn w:val="a0"/>
    <w:rsid w:val="000C5563"/>
    <w:pPr>
      <w:spacing w:before="100" w:beforeAutospacing="1" w:after="100" w:afterAutospacing="1"/>
    </w:pPr>
  </w:style>
  <w:style w:type="paragraph" w:customStyle="1" w:styleId="j13">
    <w:name w:val="j13"/>
    <w:basedOn w:val="a0"/>
    <w:rsid w:val="000C5563"/>
    <w:pPr>
      <w:spacing w:before="100" w:beforeAutospacing="1" w:after="100" w:afterAutospacing="1"/>
    </w:pPr>
  </w:style>
  <w:style w:type="character" w:customStyle="1" w:styleId="af">
    <w:name w:val="Статья Знак"/>
    <w:link w:val="a"/>
    <w:rsid w:val="000C556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9948">
      <w:bodyDiv w:val="1"/>
      <w:marLeft w:val="0"/>
      <w:marRight w:val="0"/>
      <w:marTop w:val="0"/>
      <w:marBottom w:val="0"/>
      <w:divBdr>
        <w:top w:val="none" w:sz="0" w:space="0" w:color="auto"/>
        <w:left w:val="none" w:sz="0" w:space="0" w:color="auto"/>
        <w:bottom w:val="none" w:sz="0" w:space="0" w:color="auto"/>
        <w:right w:val="none" w:sz="0" w:space="0" w:color="auto"/>
      </w:divBdr>
    </w:div>
    <w:div w:id="221644949">
      <w:bodyDiv w:val="1"/>
      <w:marLeft w:val="0"/>
      <w:marRight w:val="0"/>
      <w:marTop w:val="0"/>
      <w:marBottom w:val="0"/>
      <w:divBdr>
        <w:top w:val="none" w:sz="0" w:space="0" w:color="auto"/>
        <w:left w:val="none" w:sz="0" w:space="0" w:color="auto"/>
        <w:bottom w:val="none" w:sz="0" w:space="0" w:color="auto"/>
        <w:right w:val="none" w:sz="0" w:space="0" w:color="auto"/>
      </w:divBdr>
    </w:div>
    <w:div w:id="236403623">
      <w:bodyDiv w:val="1"/>
      <w:marLeft w:val="0"/>
      <w:marRight w:val="0"/>
      <w:marTop w:val="0"/>
      <w:marBottom w:val="0"/>
      <w:divBdr>
        <w:top w:val="none" w:sz="0" w:space="0" w:color="auto"/>
        <w:left w:val="none" w:sz="0" w:space="0" w:color="auto"/>
        <w:bottom w:val="none" w:sz="0" w:space="0" w:color="auto"/>
        <w:right w:val="none" w:sz="0" w:space="0" w:color="auto"/>
      </w:divBdr>
    </w:div>
    <w:div w:id="316424410">
      <w:bodyDiv w:val="1"/>
      <w:marLeft w:val="0"/>
      <w:marRight w:val="0"/>
      <w:marTop w:val="0"/>
      <w:marBottom w:val="0"/>
      <w:divBdr>
        <w:top w:val="none" w:sz="0" w:space="0" w:color="auto"/>
        <w:left w:val="none" w:sz="0" w:space="0" w:color="auto"/>
        <w:bottom w:val="none" w:sz="0" w:space="0" w:color="auto"/>
        <w:right w:val="none" w:sz="0" w:space="0" w:color="auto"/>
      </w:divBdr>
    </w:div>
    <w:div w:id="332030230">
      <w:bodyDiv w:val="1"/>
      <w:marLeft w:val="0"/>
      <w:marRight w:val="0"/>
      <w:marTop w:val="0"/>
      <w:marBottom w:val="0"/>
      <w:divBdr>
        <w:top w:val="none" w:sz="0" w:space="0" w:color="auto"/>
        <w:left w:val="none" w:sz="0" w:space="0" w:color="auto"/>
        <w:bottom w:val="none" w:sz="0" w:space="0" w:color="auto"/>
        <w:right w:val="none" w:sz="0" w:space="0" w:color="auto"/>
      </w:divBdr>
    </w:div>
    <w:div w:id="692540717">
      <w:bodyDiv w:val="1"/>
      <w:marLeft w:val="0"/>
      <w:marRight w:val="0"/>
      <w:marTop w:val="0"/>
      <w:marBottom w:val="0"/>
      <w:divBdr>
        <w:top w:val="none" w:sz="0" w:space="0" w:color="auto"/>
        <w:left w:val="none" w:sz="0" w:space="0" w:color="auto"/>
        <w:bottom w:val="none" w:sz="0" w:space="0" w:color="auto"/>
        <w:right w:val="none" w:sz="0" w:space="0" w:color="auto"/>
      </w:divBdr>
    </w:div>
    <w:div w:id="726610942">
      <w:bodyDiv w:val="1"/>
      <w:marLeft w:val="0"/>
      <w:marRight w:val="0"/>
      <w:marTop w:val="0"/>
      <w:marBottom w:val="0"/>
      <w:divBdr>
        <w:top w:val="none" w:sz="0" w:space="0" w:color="auto"/>
        <w:left w:val="none" w:sz="0" w:space="0" w:color="auto"/>
        <w:bottom w:val="none" w:sz="0" w:space="0" w:color="auto"/>
        <w:right w:val="none" w:sz="0" w:space="0" w:color="auto"/>
      </w:divBdr>
    </w:div>
    <w:div w:id="1228342495">
      <w:bodyDiv w:val="1"/>
      <w:marLeft w:val="0"/>
      <w:marRight w:val="0"/>
      <w:marTop w:val="0"/>
      <w:marBottom w:val="0"/>
      <w:divBdr>
        <w:top w:val="none" w:sz="0" w:space="0" w:color="auto"/>
        <w:left w:val="none" w:sz="0" w:space="0" w:color="auto"/>
        <w:bottom w:val="none" w:sz="0" w:space="0" w:color="auto"/>
        <w:right w:val="none" w:sz="0" w:space="0" w:color="auto"/>
      </w:divBdr>
    </w:div>
    <w:div w:id="1389912273">
      <w:bodyDiv w:val="1"/>
      <w:marLeft w:val="0"/>
      <w:marRight w:val="0"/>
      <w:marTop w:val="0"/>
      <w:marBottom w:val="0"/>
      <w:divBdr>
        <w:top w:val="none" w:sz="0" w:space="0" w:color="auto"/>
        <w:left w:val="none" w:sz="0" w:space="0" w:color="auto"/>
        <w:bottom w:val="none" w:sz="0" w:space="0" w:color="auto"/>
        <w:right w:val="none" w:sz="0" w:space="0" w:color="auto"/>
      </w:divBdr>
    </w:div>
    <w:div w:id="1497184131">
      <w:bodyDiv w:val="1"/>
      <w:marLeft w:val="0"/>
      <w:marRight w:val="0"/>
      <w:marTop w:val="0"/>
      <w:marBottom w:val="0"/>
      <w:divBdr>
        <w:top w:val="none" w:sz="0" w:space="0" w:color="auto"/>
        <w:left w:val="none" w:sz="0" w:space="0" w:color="auto"/>
        <w:bottom w:val="none" w:sz="0" w:space="0" w:color="auto"/>
        <w:right w:val="none" w:sz="0" w:space="0" w:color="auto"/>
      </w:divBdr>
    </w:div>
    <w:div w:id="1573395457">
      <w:bodyDiv w:val="1"/>
      <w:marLeft w:val="0"/>
      <w:marRight w:val="0"/>
      <w:marTop w:val="0"/>
      <w:marBottom w:val="0"/>
      <w:divBdr>
        <w:top w:val="none" w:sz="0" w:space="0" w:color="auto"/>
        <w:left w:val="none" w:sz="0" w:space="0" w:color="auto"/>
        <w:bottom w:val="none" w:sz="0" w:space="0" w:color="auto"/>
        <w:right w:val="none" w:sz="0" w:space="0" w:color="auto"/>
      </w:divBdr>
    </w:div>
    <w:div w:id="1743334327">
      <w:bodyDiv w:val="1"/>
      <w:marLeft w:val="0"/>
      <w:marRight w:val="0"/>
      <w:marTop w:val="0"/>
      <w:marBottom w:val="0"/>
      <w:divBdr>
        <w:top w:val="none" w:sz="0" w:space="0" w:color="auto"/>
        <w:left w:val="none" w:sz="0" w:space="0" w:color="auto"/>
        <w:bottom w:val="none" w:sz="0" w:space="0" w:color="auto"/>
        <w:right w:val="none" w:sz="0" w:space="0" w:color="auto"/>
      </w:divBdr>
    </w:div>
    <w:div w:id="1786655565">
      <w:bodyDiv w:val="1"/>
      <w:marLeft w:val="0"/>
      <w:marRight w:val="0"/>
      <w:marTop w:val="0"/>
      <w:marBottom w:val="0"/>
      <w:divBdr>
        <w:top w:val="none" w:sz="0" w:space="0" w:color="auto"/>
        <w:left w:val="none" w:sz="0" w:space="0" w:color="auto"/>
        <w:bottom w:val="none" w:sz="0" w:space="0" w:color="auto"/>
        <w:right w:val="none" w:sz="0" w:space="0" w:color="auto"/>
      </w:divBdr>
    </w:div>
    <w:div w:id="2099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ilet.zan.kz/rus/docs/V1100006793" TargetMode="External"/><Relationship Id="rId18" Type="http://schemas.openxmlformats.org/officeDocument/2006/relationships/hyperlink" Target="javascript:change_data('customer_bik','ru')" TargetMode="External"/><Relationship Id="rId26" Type="http://schemas.openxmlformats.org/officeDocument/2006/relationships/hyperlink" Target="http://adilet.zan.kz/rus/docs/P090001729_" TargetMode="External"/><Relationship Id="rId3" Type="http://schemas.openxmlformats.org/officeDocument/2006/relationships/styles" Target="styles.xml"/><Relationship Id="rId21" Type="http://schemas.openxmlformats.org/officeDocument/2006/relationships/hyperlink" Target="mailto:gncmck@mail.ru" TargetMode="External"/><Relationship Id="rId7" Type="http://schemas.openxmlformats.org/officeDocument/2006/relationships/footnotes" Target="footnotes.xml"/><Relationship Id="rId12" Type="http://schemas.openxmlformats.org/officeDocument/2006/relationships/hyperlink" Target="http://adilet.zan.kz/rus/docs/Z1400000202" TargetMode="External"/><Relationship Id="rId17" Type="http://schemas.openxmlformats.org/officeDocument/2006/relationships/hyperlink" Target="javascript:change_data('customer_ur_address','ru')" TargetMode="External"/><Relationship Id="rId25" Type="http://schemas.openxmlformats.org/officeDocument/2006/relationships/hyperlink" Target="http://adilet.zan.kz/rus/docs/P090001729_" TargetMode="External"/><Relationship Id="rId2" Type="http://schemas.openxmlformats.org/officeDocument/2006/relationships/numbering" Target="numbering.xml"/><Relationship Id="rId16" Type="http://schemas.openxmlformats.org/officeDocument/2006/relationships/hyperlink" Target="http://adilet.zan.kz/rus/docs/P090001729_" TargetMode="External"/><Relationship Id="rId20" Type="http://schemas.openxmlformats.org/officeDocument/2006/relationships/hyperlink" Target="javascript:change_data('bank_name','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change_data('bank_name','ru')" TargetMode="External"/><Relationship Id="rId24" Type="http://schemas.openxmlformats.org/officeDocument/2006/relationships/hyperlink" Target="http://adilet.zan.kz/rus/docs/P090001729_" TargetMode="External"/><Relationship Id="rId5" Type="http://schemas.openxmlformats.org/officeDocument/2006/relationships/settings" Target="settings.xml"/><Relationship Id="rId15" Type="http://schemas.openxmlformats.org/officeDocument/2006/relationships/hyperlink" Target="http://adilet.zan.kz/rus/docs/P090001729_" TargetMode="External"/><Relationship Id="rId23" Type="http://schemas.openxmlformats.org/officeDocument/2006/relationships/hyperlink" Target="http://adilet.zan.kz/rus/docs/K090000193_" TargetMode="External"/><Relationship Id="rId28" Type="http://schemas.openxmlformats.org/officeDocument/2006/relationships/header" Target="header2.xml"/><Relationship Id="rId10" Type="http://schemas.openxmlformats.org/officeDocument/2006/relationships/hyperlink" Target="javascript:change_data('customer_bik','ru')" TargetMode="External"/><Relationship Id="rId19" Type="http://schemas.openxmlformats.org/officeDocument/2006/relationships/hyperlink" Target="javascript:change_data('customer_iik','ru')" TargetMode="External"/><Relationship Id="rId4" Type="http://schemas.microsoft.com/office/2007/relationships/stylesWithEffects" Target="stylesWithEffects.xml"/><Relationship Id="rId9" Type="http://schemas.openxmlformats.org/officeDocument/2006/relationships/hyperlink" Target="javascript:change_data('customer_iik','ru')" TargetMode="External"/><Relationship Id="rId14" Type="http://schemas.openxmlformats.org/officeDocument/2006/relationships/hyperlink" Target="http://adilet.zan.kz/rus/docs/P090001729_" TargetMode="External"/><Relationship Id="rId22" Type="http://schemas.openxmlformats.org/officeDocument/2006/relationships/hyperlink" Target="http://adilet.zan.kz/rus/docs/P090001729_"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59AD7-6B1C-48BF-A4D6-B5CFF86CC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3635</Words>
  <Characters>29108</Characters>
  <Application>Microsoft Office Word</Application>
  <DocSecurity>0</DocSecurity>
  <Lines>242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Пользователь Windows</cp:lastModifiedBy>
  <cp:revision>7</cp:revision>
  <cp:lastPrinted>2017-10-24T08:51:00Z</cp:lastPrinted>
  <dcterms:created xsi:type="dcterms:W3CDTF">2018-02-08T08:57:00Z</dcterms:created>
  <dcterms:modified xsi:type="dcterms:W3CDTF">2018-02-09T03:11:00Z</dcterms:modified>
</cp:coreProperties>
</file>